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5A" w:rsidRPr="0092123F" w:rsidRDefault="000E7C33" w:rsidP="0003685A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sz w:val="28"/>
        </w:rPr>
        <w:t xml:space="preserve">   </w:t>
      </w:r>
      <w:proofErr w:type="spellStart"/>
      <w:r w:rsidR="0003685A">
        <w:rPr>
          <w:b/>
          <w:color w:val="000000" w:themeColor="text1"/>
          <w:sz w:val="28"/>
        </w:rPr>
        <w:t>Тренинговая</w:t>
      </w:r>
      <w:proofErr w:type="spellEnd"/>
      <w:r w:rsidR="0003685A">
        <w:rPr>
          <w:b/>
          <w:color w:val="000000" w:themeColor="text1"/>
          <w:sz w:val="28"/>
        </w:rPr>
        <w:t xml:space="preserve"> программа</w:t>
      </w:r>
      <w:r w:rsidR="0003685A" w:rsidRPr="0092123F">
        <w:rPr>
          <w:b/>
          <w:color w:val="000000" w:themeColor="text1"/>
          <w:sz w:val="32"/>
          <w:szCs w:val="32"/>
        </w:rPr>
        <w:t xml:space="preserve"> </w:t>
      </w:r>
    </w:p>
    <w:p w:rsidR="0003685A" w:rsidRPr="0092123F" w:rsidRDefault="0003685A" w:rsidP="0003685A">
      <w:pPr>
        <w:jc w:val="center"/>
        <w:rPr>
          <w:i/>
          <w:color w:val="000000" w:themeColor="text1"/>
          <w:u w:val="single"/>
        </w:rPr>
      </w:pPr>
      <w:r w:rsidRPr="0092123F">
        <w:rPr>
          <w:i/>
          <w:color w:val="000000" w:themeColor="text1"/>
          <w:u w:val="single"/>
        </w:rPr>
        <w:t>«Формула равновесия»</w:t>
      </w:r>
    </w:p>
    <w:p w:rsidR="0003685A" w:rsidRPr="0092123F" w:rsidRDefault="0003685A" w:rsidP="0003685A">
      <w:pPr>
        <w:rPr>
          <w:b/>
          <w:color w:val="000000" w:themeColor="text1"/>
          <w:sz w:val="28"/>
        </w:rPr>
      </w:pPr>
      <w:r w:rsidRPr="0092123F">
        <w:rPr>
          <w:color w:val="000000" w:themeColor="text1"/>
        </w:rPr>
        <w:t xml:space="preserve">                                                              </w:t>
      </w:r>
    </w:p>
    <w:p w:rsidR="0003685A" w:rsidRPr="0092123F" w:rsidRDefault="0003685A" w:rsidP="0003685A">
      <w:pPr>
        <w:jc w:val="center"/>
        <w:rPr>
          <w:i/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t xml:space="preserve">Целевая аудитория: </w:t>
      </w:r>
      <w:r w:rsidRPr="0092123F">
        <w:rPr>
          <w:i/>
          <w:color w:val="000000" w:themeColor="text1"/>
          <w:u w:val="single"/>
        </w:rPr>
        <w:t>Педагогический коллектив ДОУ</w:t>
      </w:r>
    </w:p>
    <w:p w:rsidR="0003685A" w:rsidRPr="0092123F" w:rsidRDefault="0003685A" w:rsidP="0003685A">
      <w:pPr>
        <w:rPr>
          <w:color w:val="000000" w:themeColor="text1"/>
        </w:rPr>
      </w:pPr>
    </w:p>
    <w:p w:rsidR="000E7C33" w:rsidRDefault="000E7C33" w:rsidP="0003685A">
      <w:pPr>
        <w:jc w:val="center"/>
      </w:pPr>
    </w:p>
    <w:p w:rsidR="000E7C33" w:rsidRPr="005F0414" w:rsidRDefault="000E7C33" w:rsidP="0023533E">
      <w:pPr>
        <w:shd w:val="clear" w:color="auto" w:fill="FFFFFF"/>
        <w:jc w:val="both"/>
        <w:rPr>
          <w:i/>
          <w:sz w:val="28"/>
          <w:szCs w:val="28"/>
          <w:u w:val="single"/>
        </w:rPr>
      </w:pPr>
      <w:r>
        <w:rPr>
          <w:b/>
          <w:sz w:val="28"/>
        </w:rPr>
        <w:t>Программа составлена на основе</w:t>
      </w:r>
      <w:r w:rsidR="005F0414">
        <w:rPr>
          <w:b/>
          <w:sz w:val="28"/>
        </w:rPr>
        <w:t>:</w:t>
      </w:r>
      <w:r>
        <w:rPr>
          <w:b/>
          <w:sz w:val="28"/>
        </w:rPr>
        <w:t xml:space="preserve"> </w:t>
      </w:r>
      <w:r w:rsidR="005F0414" w:rsidRPr="005F0414">
        <w:rPr>
          <w:i/>
          <w:color w:val="000000"/>
          <w:sz w:val="28"/>
          <w:szCs w:val="28"/>
          <w:u w:val="single"/>
        </w:rPr>
        <w:t>Семёнова Е.М. «</w:t>
      </w:r>
      <w:r w:rsidR="005F0414" w:rsidRPr="005F0414">
        <w:rPr>
          <w:bCs/>
          <w:i/>
          <w:color w:val="000000"/>
          <w:sz w:val="28"/>
          <w:szCs w:val="28"/>
          <w:u w:val="single"/>
        </w:rPr>
        <w:t>Тренинг эмоциональной устойчивости педагога»,</w:t>
      </w:r>
      <w:r w:rsidR="005F0414" w:rsidRPr="005F0414">
        <w:rPr>
          <w:rFonts w:eastAsiaTheme="minorHAnsi"/>
          <w:i/>
          <w:sz w:val="28"/>
          <w:szCs w:val="28"/>
          <w:u w:val="single"/>
          <w:lang w:eastAsia="en-US"/>
        </w:rPr>
        <w:t xml:space="preserve"> </w:t>
      </w:r>
      <w:proofErr w:type="spellStart"/>
      <w:r w:rsidR="005F0414" w:rsidRPr="005F0414">
        <w:rPr>
          <w:rFonts w:eastAsiaTheme="minorHAnsi"/>
          <w:i/>
          <w:sz w:val="28"/>
          <w:szCs w:val="28"/>
          <w:u w:val="single"/>
          <w:lang w:eastAsia="en-US"/>
        </w:rPr>
        <w:t>Вачков</w:t>
      </w:r>
      <w:proofErr w:type="spellEnd"/>
      <w:r w:rsidR="005F0414" w:rsidRPr="005F0414">
        <w:rPr>
          <w:rFonts w:eastAsiaTheme="minorHAnsi"/>
          <w:i/>
          <w:sz w:val="28"/>
          <w:szCs w:val="28"/>
          <w:u w:val="single"/>
          <w:lang w:eastAsia="en-US"/>
        </w:rPr>
        <w:t xml:space="preserve"> И.В. «Метафорический тренинг».</w:t>
      </w:r>
    </w:p>
    <w:p w:rsidR="00B92B24" w:rsidRPr="00514428" w:rsidRDefault="000E7C33" w:rsidP="0023533E">
      <w:pPr>
        <w:jc w:val="both"/>
        <w:rPr>
          <w:i/>
          <w:sz w:val="28"/>
          <w:szCs w:val="28"/>
          <w:u w:val="single"/>
        </w:rPr>
      </w:pPr>
      <w:r>
        <w:rPr>
          <w:b/>
          <w:sz w:val="28"/>
        </w:rPr>
        <w:t>Цель программы</w:t>
      </w:r>
      <w:r>
        <w:rPr>
          <w:sz w:val="28"/>
        </w:rPr>
        <w:t xml:space="preserve"> – </w:t>
      </w:r>
      <w:r w:rsidR="00B92B24" w:rsidRPr="00514428">
        <w:rPr>
          <w:i/>
          <w:sz w:val="28"/>
          <w:u w:val="single"/>
        </w:rPr>
        <w:t>профилактика эмоционального выгорания п</w:t>
      </w:r>
      <w:r w:rsidR="00A07C2B" w:rsidRPr="00514428">
        <w:rPr>
          <w:i/>
          <w:sz w:val="28"/>
          <w:u w:val="single"/>
        </w:rPr>
        <w:t>едагогов ДОУ.</w:t>
      </w:r>
      <w:r w:rsidR="00997154" w:rsidRPr="00514428">
        <w:rPr>
          <w:i/>
          <w:sz w:val="28"/>
          <w:szCs w:val="28"/>
          <w:u w:val="single"/>
        </w:rPr>
        <w:t xml:space="preserve"> </w:t>
      </w:r>
    </w:p>
    <w:p w:rsidR="00B92B24" w:rsidRDefault="00B92B24" w:rsidP="0023533E">
      <w:pPr>
        <w:jc w:val="both"/>
        <w:rPr>
          <w:b/>
          <w:sz w:val="28"/>
          <w:szCs w:val="28"/>
        </w:rPr>
      </w:pPr>
      <w:r w:rsidRPr="00B92B24">
        <w:rPr>
          <w:b/>
          <w:sz w:val="28"/>
          <w:szCs w:val="28"/>
        </w:rPr>
        <w:t>Задачи:</w:t>
      </w:r>
    </w:p>
    <w:p w:rsidR="0023533E" w:rsidRPr="00AD1BC4" w:rsidRDefault="0023533E" w:rsidP="0023533E">
      <w:pPr>
        <w:ind w:left="567" w:hanging="567"/>
        <w:jc w:val="both"/>
        <w:rPr>
          <w:i/>
          <w:sz w:val="28"/>
          <w:szCs w:val="28"/>
          <w:u w:val="single"/>
        </w:rPr>
      </w:pPr>
      <w:r w:rsidRPr="00AD1BC4">
        <w:rPr>
          <w:i/>
          <w:sz w:val="28"/>
          <w:szCs w:val="28"/>
          <w:u w:val="single"/>
        </w:rPr>
        <w:t>Коррекционные:</w:t>
      </w:r>
    </w:p>
    <w:p w:rsidR="0023533E" w:rsidRDefault="0023533E" w:rsidP="0023533E">
      <w:pPr>
        <w:pStyle w:val="a5"/>
        <w:numPr>
          <w:ilvl w:val="3"/>
          <w:numId w:val="4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D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умение конструктивно проявлять свои эмоции.</w:t>
      </w:r>
    </w:p>
    <w:p w:rsidR="0023533E" w:rsidRPr="0023533E" w:rsidRDefault="0023533E" w:rsidP="0023533E">
      <w:pPr>
        <w:pStyle w:val="a5"/>
        <w:numPr>
          <w:ilvl w:val="3"/>
          <w:numId w:val="4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3533E">
        <w:rPr>
          <w:rFonts w:ascii="Times New Roman" w:hAnsi="Times New Roman" w:cs="Times New Roman"/>
          <w:sz w:val="28"/>
          <w:szCs w:val="28"/>
        </w:rPr>
        <w:t xml:space="preserve">Сплочение педагогического коллектива. </w:t>
      </w:r>
    </w:p>
    <w:p w:rsidR="0023533E" w:rsidRPr="0023533E" w:rsidRDefault="0023533E" w:rsidP="0023533E">
      <w:pPr>
        <w:pStyle w:val="a5"/>
        <w:numPr>
          <w:ilvl w:val="3"/>
          <w:numId w:val="4"/>
        </w:numPr>
        <w:autoSpaceDE w:val="0"/>
        <w:autoSpaceDN w:val="0"/>
        <w:adjustRightInd w:val="0"/>
        <w:spacing w:line="240" w:lineRule="auto"/>
        <w:ind w:left="567" w:hanging="567"/>
        <w:rPr>
          <w:rFonts w:ascii="Times New Roman" w:eastAsia="TimesNewRomanPSMT" w:hAnsi="Times New Roman" w:cs="Times New Roman"/>
          <w:sz w:val="28"/>
          <w:szCs w:val="28"/>
        </w:rPr>
      </w:pPr>
      <w:r w:rsidRPr="0023533E">
        <w:rPr>
          <w:rFonts w:ascii="Times New Roman" w:eastAsia="TimesNewRomanPSMT" w:hAnsi="Times New Roman" w:cs="Times New Roman"/>
          <w:sz w:val="28"/>
          <w:szCs w:val="28"/>
        </w:rPr>
        <w:t xml:space="preserve">Гармонизация межличностного взаимодействия в педагогическом коллективе. </w:t>
      </w:r>
    </w:p>
    <w:p w:rsidR="0023533E" w:rsidRPr="00AD1BC4" w:rsidRDefault="0023533E" w:rsidP="0023533E">
      <w:pPr>
        <w:ind w:left="567" w:hanging="567"/>
        <w:jc w:val="both"/>
        <w:rPr>
          <w:i/>
          <w:sz w:val="28"/>
          <w:szCs w:val="28"/>
          <w:u w:val="single"/>
        </w:rPr>
      </w:pPr>
      <w:r w:rsidRPr="00AD1BC4">
        <w:rPr>
          <w:i/>
          <w:sz w:val="28"/>
          <w:szCs w:val="28"/>
          <w:u w:val="single"/>
        </w:rPr>
        <w:t>Профилактические:</w:t>
      </w:r>
    </w:p>
    <w:p w:rsidR="0023533E" w:rsidRPr="0023533E" w:rsidRDefault="0023533E" w:rsidP="0023533E">
      <w:pPr>
        <w:pStyle w:val="a5"/>
        <w:numPr>
          <w:ilvl w:val="3"/>
          <w:numId w:val="2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3533E">
        <w:rPr>
          <w:rFonts w:ascii="Times New Roman" w:hAnsi="Times New Roman" w:cs="Times New Roman"/>
          <w:sz w:val="28"/>
          <w:szCs w:val="28"/>
        </w:rPr>
        <w:t xml:space="preserve">Снижение </w:t>
      </w:r>
      <w:proofErr w:type="spellStart"/>
      <w:r w:rsidRPr="0023533E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23533E">
        <w:rPr>
          <w:rFonts w:ascii="Times New Roman" w:hAnsi="Times New Roman" w:cs="Times New Roman"/>
          <w:sz w:val="28"/>
          <w:szCs w:val="28"/>
        </w:rPr>
        <w:t xml:space="preserve"> напряжения у педагогов ДОУ.</w:t>
      </w:r>
    </w:p>
    <w:p w:rsidR="0023533E" w:rsidRPr="0023533E" w:rsidRDefault="0023533E" w:rsidP="0023533E">
      <w:pPr>
        <w:pStyle w:val="a5"/>
        <w:numPr>
          <w:ilvl w:val="3"/>
          <w:numId w:val="2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3533E">
        <w:rPr>
          <w:rFonts w:ascii="Times New Roman" w:eastAsia="TimesNewRomanPSMT" w:hAnsi="Times New Roman" w:cs="Times New Roman"/>
          <w:sz w:val="28"/>
          <w:szCs w:val="28"/>
        </w:rPr>
        <w:t xml:space="preserve">Предупреждение и преодоление возможных последствий психического перенапряжения, поддержания оптимального уровня психологических состояний в условиях профессиональной деятельности. </w:t>
      </w:r>
    </w:p>
    <w:p w:rsidR="0023533E" w:rsidRPr="00AD1BC4" w:rsidRDefault="0023533E" w:rsidP="0023533E">
      <w:pPr>
        <w:ind w:left="567" w:hanging="567"/>
        <w:jc w:val="both"/>
        <w:rPr>
          <w:i/>
          <w:sz w:val="28"/>
          <w:szCs w:val="28"/>
          <w:u w:val="single"/>
        </w:rPr>
      </w:pPr>
      <w:r w:rsidRPr="00AD1BC4">
        <w:rPr>
          <w:i/>
          <w:sz w:val="28"/>
          <w:szCs w:val="28"/>
          <w:u w:val="single"/>
        </w:rPr>
        <w:t>Развивающие:</w:t>
      </w:r>
    </w:p>
    <w:p w:rsidR="0023533E" w:rsidRPr="0023533E" w:rsidRDefault="0023533E" w:rsidP="0023533E">
      <w:pPr>
        <w:pStyle w:val="a5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35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способность к эмпатии: умение понимать переживания, состояния и интересы других людей.</w:t>
      </w:r>
    </w:p>
    <w:p w:rsidR="0023533E" w:rsidRPr="0023533E" w:rsidRDefault="0023533E" w:rsidP="0023533E">
      <w:pPr>
        <w:pStyle w:val="a5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35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навыки конструктивного разрешения межличностных конфликтов.</w:t>
      </w:r>
    </w:p>
    <w:p w:rsidR="0023533E" w:rsidRPr="0023533E" w:rsidRDefault="0023533E" w:rsidP="0023533E">
      <w:pPr>
        <w:pStyle w:val="a5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3533E">
        <w:rPr>
          <w:rFonts w:ascii="Times New Roman" w:eastAsia="TimesNewRomanPSMT" w:hAnsi="Times New Roman" w:cs="Times New Roman"/>
          <w:sz w:val="28"/>
          <w:szCs w:val="28"/>
        </w:rPr>
        <w:t xml:space="preserve">Формирование потребности в самоуправлении и </w:t>
      </w:r>
      <w:proofErr w:type="spellStart"/>
      <w:r w:rsidRPr="0023533E">
        <w:rPr>
          <w:rFonts w:ascii="Times New Roman" w:eastAsia="TimesNewRomanPSMT" w:hAnsi="Times New Roman" w:cs="Times New Roman"/>
          <w:sz w:val="28"/>
          <w:szCs w:val="28"/>
        </w:rPr>
        <w:t>саморегуляции</w:t>
      </w:r>
      <w:proofErr w:type="spellEnd"/>
      <w:r w:rsidRPr="0023533E">
        <w:rPr>
          <w:rFonts w:ascii="Times New Roman" w:eastAsia="TimesNewRomanPSMT" w:hAnsi="Times New Roman" w:cs="Times New Roman"/>
          <w:sz w:val="28"/>
          <w:szCs w:val="28"/>
        </w:rPr>
        <w:t xml:space="preserve"> своих эмоциональных состояний. </w:t>
      </w:r>
    </w:p>
    <w:p w:rsidR="0023533E" w:rsidRPr="0023533E" w:rsidRDefault="0023533E" w:rsidP="0023533E">
      <w:pPr>
        <w:pStyle w:val="a5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3533E">
        <w:rPr>
          <w:rFonts w:ascii="Times New Roman" w:eastAsia="TimesNewRomanPSMT" w:hAnsi="Times New Roman" w:cs="Times New Roman"/>
          <w:sz w:val="28"/>
          <w:szCs w:val="28"/>
        </w:rPr>
        <w:t xml:space="preserve">Ознакомление с техниками самоуправления и </w:t>
      </w:r>
      <w:proofErr w:type="spellStart"/>
      <w:r w:rsidRPr="0023533E">
        <w:rPr>
          <w:rFonts w:ascii="Times New Roman" w:eastAsia="TimesNewRomanPSMT" w:hAnsi="Times New Roman" w:cs="Times New Roman"/>
          <w:sz w:val="28"/>
          <w:szCs w:val="28"/>
        </w:rPr>
        <w:t>саморегуляции</w:t>
      </w:r>
      <w:proofErr w:type="spellEnd"/>
      <w:r w:rsidRPr="0023533E">
        <w:rPr>
          <w:rFonts w:ascii="Times New Roman" w:eastAsia="TimesNewRomanPSMT" w:hAnsi="Times New Roman" w:cs="Times New Roman"/>
          <w:sz w:val="28"/>
          <w:szCs w:val="28"/>
        </w:rPr>
        <w:t xml:space="preserve"> эмоциональными состояниями</w:t>
      </w:r>
      <w:r w:rsidRPr="0023533E">
        <w:rPr>
          <w:rFonts w:ascii="Times New Roman" w:eastAsia="TimesNewRomanPSMT" w:hAnsi="Times New Roman" w:cs="Times New Roman"/>
          <w:i/>
          <w:sz w:val="28"/>
          <w:szCs w:val="28"/>
          <w:u w:val="single"/>
        </w:rPr>
        <w:t>.</w:t>
      </w:r>
    </w:p>
    <w:p w:rsidR="0023533E" w:rsidRPr="00B92B24" w:rsidRDefault="0023533E" w:rsidP="0023533E">
      <w:pPr>
        <w:jc w:val="both"/>
        <w:rPr>
          <w:b/>
          <w:sz w:val="28"/>
          <w:szCs w:val="28"/>
        </w:rPr>
      </w:pPr>
    </w:p>
    <w:p w:rsidR="00C61B5F" w:rsidRDefault="000E7C33" w:rsidP="00204172">
      <w:pPr>
        <w:shd w:val="clear" w:color="auto" w:fill="FFFFFF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b/>
          <w:sz w:val="28"/>
        </w:rPr>
        <w:t>Сроки  реализации программы</w:t>
      </w:r>
      <w:r w:rsidR="00514428">
        <w:rPr>
          <w:b/>
          <w:sz w:val="28"/>
        </w:rPr>
        <w:t>:</w:t>
      </w:r>
      <w:r w:rsidR="00514428">
        <w:rPr>
          <w:sz w:val="28"/>
        </w:rPr>
        <w:t xml:space="preserve"> </w:t>
      </w:r>
      <w:r w:rsidR="00C61B5F">
        <w:rPr>
          <w:color w:val="000000" w:themeColor="text1"/>
          <w:sz w:val="28"/>
          <w:szCs w:val="28"/>
        </w:rPr>
        <w:t>программа</w:t>
      </w:r>
      <w:r w:rsidR="00C61B5F" w:rsidRPr="006373EA">
        <w:rPr>
          <w:color w:val="000000" w:themeColor="text1"/>
          <w:sz w:val="28"/>
          <w:szCs w:val="28"/>
        </w:rPr>
        <w:t xml:space="preserve"> рассчитана на </w:t>
      </w:r>
      <w:r w:rsidR="00C61B5F">
        <w:rPr>
          <w:color w:val="000000" w:themeColor="text1"/>
          <w:sz w:val="28"/>
          <w:szCs w:val="28"/>
        </w:rPr>
        <w:t>8</w:t>
      </w:r>
      <w:r w:rsidR="00C61B5F" w:rsidRPr="006373EA">
        <w:rPr>
          <w:color w:val="000000" w:themeColor="text1"/>
          <w:sz w:val="28"/>
          <w:szCs w:val="28"/>
        </w:rPr>
        <w:t xml:space="preserve"> часов.</w:t>
      </w:r>
      <w:r w:rsidR="00C61B5F">
        <w:rPr>
          <w:color w:val="000000" w:themeColor="text1"/>
          <w:sz w:val="28"/>
          <w:szCs w:val="28"/>
        </w:rPr>
        <w:t xml:space="preserve"> 4 </w:t>
      </w:r>
      <w:r w:rsidR="00C61B5F">
        <w:rPr>
          <w:rFonts w:eastAsia="Calibri"/>
          <w:color w:val="000000" w:themeColor="text1"/>
          <w:sz w:val="28"/>
          <w:szCs w:val="28"/>
        </w:rPr>
        <w:t>занятия рассчитаны на 4</w:t>
      </w:r>
      <w:r w:rsidR="00C61B5F" w:rsidRPr="0069590B">
        <w:rPr>
          <w:rFonts w:eastAsia="Calibri"/>
          <w:color w:val="000000" w:themeColor="text1"/>
          <w:sz w:val="28"/>
          <w:szCs w:val="28"/>
        </w:rPr>
        <w:t xml:space="preserve"> </w:t>
      </w:r>
      <w:r w:rsidR="00C61B5F">
        <w:rPr>
          <w:color w:val="000000" w:themeColor="text1"/>
          <w:sz w:val="28"/>
          <w:szCs w:val="28"/>
        </w:rPr>
        <w:t xml:space="preserve">месяца. </w:t>
      </w:r>
      <w:r w:rsidR="00C61B5F" w:rsidRPr="0069590B">
        <w:rPr>
          <w:color w:val="000000" w:themeColor="text1"/>
          <w:sz w:val="28"/>
          <w:szCs w:val="28"/>
        </w:rPr>
        <w:t xml:space="preserve">Одно занятие в </w:t>
      </w:r>
      <w:r w:rsidR="00C61B5F">
        <w:rPr>
          <w:color w:val="000000" w:themeColor="text1"/>
          <w:sz w:val="28"/>
          <w:szCs w:val="28"/>
        </w:rPr>
        <w:t>месяц</w:t>
      </w:r>
      <w:r w:rsidR="00C61B5F" w:rsidRPr="0069590B">
        <w:rPr>
          <w:color w:val="000000" w:themeColor="text1"/>
          <w:sz w:val="28"/>
          <w:szCs w:val="28"/>
        </w:rPr>
        <w:t xml:space="preserve"> длится </w:t>
      </w:r>
      <w:r w:rsidR="00C61B5F">
        <w:rPr>
          <w:rFonts w:eastAsia="Calibri"/>
          <w:color w:val="000000" w:themeColor="text1"/>
          <w:sz w:val="28"/>
          <w:szCs w:val="28"/>
        </w:rPr>
        <w:t>90</w:t>
      </w:r>
      <w:r w:rsidR="00C61B5F" w:rsidRPr="0069590B">
        <w:rPr>
          <w:rFonts w:eastAsia="Calibri"/>
          <w:color w:val="000000" w:themeColor="text1"/>
          <w:sz w:val="28"/>
          <w:szCs w:val="28"/>
        </w:rPr>
        <w:t xml:space="preserve"> минут</w:t>
      </w:r>
      <w:r w:rsidR="00C61B5F">
        <w:rPr>
          <w:rFonts w:eastAsia="Calibri"/>
          <w:color w:val="000000" w:themeColor="text1"/>
          <w:sz w:val="28"/>
          <w:szCs w:val="28"/>
        </w:rPr>
        <w:t xml:space="preserve"> (2 часа)</w:t>
      </w:r>
      <w:r w:rsidR="00C61B5F" w:rsidRPr="0069590B">
        <w:rPr>
          <w:rFonts w:eastAsia="Calibri"/>
          <w:color w:val="000000" w:themeColor="text1"/>
          <w:sz w:val="28"/>
          <w:szCs w:val="28"/>
        </w:rPr>
        <w:t xml:space="preserve">. </w:t>
      </w:r>
      <w:r w:rsidR="00C61B5F">
        <w:rPr>
          <w:rFonts w:eastAsia="Calibri"/>
          <w:color w:val="000000" w:themeColor="text1"/>
          <w:sz w:val="28"/>
          <w:szCs w:val="28"/>
        </w:rPr>
        <w:t xml:space="preserve">Программа для </w:t>
      </w:r>
      <w:r w:rsidR="00204172">
        <w:rPr>
          <w:rFonts w:eastAsia="Calibri"/>
          <w:color w:val="000000" w:themeColor="text1"/>
          <w:sz w:val="28"/>
          <w:szCs w:val="28"/>
        </w:rPr>
        <w:t>педагогов ДОУ</w:t>
      </w:r>
      <w:r w:rsidR="00C61B5F">
        <w:rPr>
          <w:rFonts w:eastAsia="Calibri"/>
          <w:color w:val="000000" w:themeColor="text1"/>
          <w:sz w:val="28"/>
          <w:szCs w:val="28"/>
        </w:rPr>
        <w:t xml:space="preserve">, количество участников группы не более 12 человек. </w:t>
      </w:r>
    </w:p>
    <w:p w:rsidR="000E7C33" w:rsidRDefault="000E7C33" w:rsidP="0023533E">
      <w:pPr>
        <w:rPr>
          <w:sz w:val="28"/>
        </w:rPr>
      </w:pPr>
    </w:p>
    <w:p w:rsidR="000E7C33" w:rsidRDefault="003B23D8" w:rsidP="003B23D8">
      <w:pPr>
        <w:jc w:val="both"/>
        <w:rPr>
          <w:b/>
          <w:sz w:val="28"/>
        </w:rPr>
      </w:pPr>
      <w:r>
        <w:rPr>
          <w:b/>
          <w:sz w:val="28"/>
        </w:rPr>
        <w:t xml:space="preserve">Список литературы: </w:t>
      </w:r>
    </w:p>
    <w:p w:rsidR="00A1386F" w:rsidRPr="003B3AB2" w:rsidRDefault="00A1386F" w:rsidP="00A1386F">
      <w:pPr>
        <w:pStyle w:val="a6"/>
        <w:numPr>
          <w:ilvl w:val="0"/>
          <w:numId w:val="6"/>
        </w:numPr>
        <w:rPr>
          <w:sz w:val="28"/>
          <w:szCs w:val="28"/>
        </w:rPr>
      </w:pPr>
      <w:proofErr w:type="spellStart"/>
      <w:r w:rsidRPr="003B3AB2">
        <w:rPr>
          <w:sz w:val="28"/>
          <w:szCs w:val="28"/>
        </w:rPr>
        <w:t>Вачков</w:t>
      </w:r>
      <w:proofErr w:type="spellEnd"/>
      <w:r w:rsidRPr="003B3AB2">
        <w:rPr>
          <w:sz w:val="28"/>
          <w:szCs w:val="28"/>
        </w:rPr>
        <w:t xml:space="preserve"> И.В. «Метафорический тренинг» — 2-е изд. — М.: «Ось-89», 2006. - 144 с. (Действенный тренинг).</w:t>
      </w:r>
    </w:p>
    <w:p w:rsidR="00A1386F" w:rsidRPr="003B3AB2" w:rsidRDefault="00A1386F" w:rsidP="00A1386F">
      <w:pPr>
        <w:pStyle w:val="a6"/>
        <w:numPr>
          <w:ilvl w:val="0"/>
          <w:numId w:val="6"/>
        </w:numPr>
        <w:rPr>
          <w:rFonts w:eastAsia="Calibri"/>
          <w:sz w:val="28"/>
          <w:szCs w:val="28"/>
        </w:rPr>
      </w:pPr>
      <w:proofErr w:type="spellStart"/>
      <w:r w:rsidRPr="003B3AB2">
        <w:rPr>
          <w:bCs/>
          <w:sz w:val="28"/>
          <w:szCs w:val="28"/>
        </w:rPr>
        <w:t>Вачков</w:t>
      </w:r>
      <w:proofErr w:type="spellEnd"/>
      <w:r w:rsidRPr="003B3AB2">
        <w:rPr>
          <w:bCs/>
          <w:sz w:val="28"/>
          <w:szCs w:val="28"/>
        </w:rPr>
        <w:t xml:space="preserve"> И. В. «Основы технологии группового тренинга»</w:t>
      </w:r>
      <w:r w:rsidRPr="003B3AB2">
        <w:rPr>
          <w:color w:val="000000"/>
          <w:sz w:val="28"/>
          <w:szCs w:val="28"/>
        </w:rPr>
        <w:t xml:space="preserve"> </w:t>
      </w:r>
      <w:r w:rsidRPr="003B3AB2">
        <w:rPr>
          <w:rFonts w:eastAsia="Calibri"/>
          <w:color w:val="000000"/>
          <w:sz w:val="28"/>
          <w:szCs w:val="28"/>
        </w:rPr>
        <w:t xml:space="preserve">М: Издательство "Ось-89", 1999. </w:t>
      </w:r>
    </w:p>
    <w:p w:rsidR="00A1386F" w:rsidRPr="003B3AB2" w:rsidRDefault="00A1386F" w:rsidP="00A1386F">
      <w:pPr>
        <w:pStyle w:val="a6"/>
        <w:numPr>
          <w:ilvl w:val="0"/>
          <w:numId w:val="6"/>
        </w:numPr>
        <w:rPr>
          <w:bCs/>
          <w:sz w:val="28"/>
          <w:szCs w:val="28"/>
        </w:rPr>
      </w:pPr>
      <w:proofErr w:type="gramStart"/>
      <w:r w:rsidRPr="003B3AB2">
        <w:rPr>
          <w:bCs/>
          <w:sz w:val="28"/>
          <w:szCs w:val="28"/>
        </w:rPr>
        <w:lastRenderedPageBreak/>
        <w:t xml:space="preserve">«Коррекционно-развивающие программы череповецкого центра </w:t>
      </w:r>
      <w:proofErr w:type="spellStart"/>
      <w:r w:rsidRPr="003B3AB2">
        <w:rPr>
          <w:bCs/>
          <w:sz w:val="28"/>
          <w:szCs w:val="28"/>
        </w:rPr>
        <w:t>психолого-медико-социального</w:t>
      </w:r>
      <w:proofErr w:type="spellEnd"/>
      <w:r w:rsidRPr="003B3AB2">
        <w:rPr>
          <w:bCs/>
          <w:sz w:val="28"/>
          <w:szCs w:val="28"/>
        </w:rPr>
        <w:t xml:space="preserve"> сопровождения», пособие, ответственный за выпуск С. В. </w:t>
      </w:r>
      <w:proofErr w:type="spellStart"/>
      <w:r w:rsidRPr="003B3AB2">
        <w:rPr>
          <w:bCs/>
          <w:sz w:val="28"/>
          <w:szCs w:val="28"/>
        </w:rPr>
        <w:t>Пурышева</w:t>
      </w:r>
      <w:proofErr w:type="spellEnd"/>
      <w:r w:rsidRPr="003B3AB2">
        <w:rPr>
          <w:bCs/>
          <w:sz w:val="28"/>
          <w:szCs w:val="28"/>
        </w:rPr>
        <w:t>.</w:t>
      </w:r>
      <w:proofErr w:type="gramEnd"/>
    </w:p>
    <w:p w:rsidR="003B23D8" w:rsidRPr="003B3AB2" w:rsidRDefault="003B23D8" w:rsidP="00A1386F">
      <w:pPr>
        <w:pStyle w:val="a6"/>
        <w:numPr>
          <w:ilvl w:val="0"/>
          <w:numId w:val="6"/>
        </w:numPr>
        <w:rPr>
          <w:bCs/>
          <w:sz w:val="28"/>
          <w:szCs w:val="28"/>
        </w:rPr>
      </w:pPr>
      <w:proofErr w:type="spellStart"/>
      <w:r w:rsidRPr="003B3AB2">
        <w:rPr>
          <w:bCs/>
          <w:sz w:val="28"/>
          <w:szCs w:val="28"/>
        </w:rPr>
        <w:t>Овчарова</w:t>
      </w:r>
      <w:proofErr w:type="spellEnd"/>
      <w:r w:rsidRPr="003B3AB2">
        <w:rPr>
          <w:bCs/>
          <w:sz w:val="28"/>
          <w:szCs w:val="28"/>
        </w:rPr>
        <w:t xml:space="preserve">. </w:t>
      </w:r>
      <w:r w:rsidR="00A1386F" w:rsidRPr="003B3AB2">
        <w:rPr>
          <w:bCs/>
          <w:sz w:val="28"/>
          <w:szCs w:val="28"/>
        </w:rPr>
        <w:t xml:space="preserve">Р. В. </w:t>
      </w:r>
      <w:r w:rsidRPr="003B3AB2">
        <w:rPr>
          <w:bCs/>
          <w:sz w:val="28"/>
          <w:szCs w:val="28"/>
        </w:rPr>
        <w:t xml:space="preserve">Технологии работы школьного психолога с педагогическим коллективом. - Курган: изд-во Курганского </w:t>
      </w:r>
      <w:proofErr w:type="spellStart"/>
      <w:r w:rsidRPr="003B3AB2">
        <w:rPr>
          <w:bCs/>
          <w:sz w:val="28"/>
          <w:szCs w:val="28"/>
        </w:rPr>
        <w:t>гос</w:t>
      </w:r>
      <w:proofErr w:type="spellEnd"/>
      <w:r w:rsidRPr="003B3AB2">
        <w:rPr>
          <w:bCs/>
          <w:sz w:val="28"/>
          <w:szCs w:val="28"/>
        </w:rPr>
        <w:t xml:space="preserve">. ун-та, 2006. – 187 </w:t>
      </w:r>
      <w:proofErr w:type="gramStart"/>
      <w:r w:rsidRPr="003B3AB2">
        <w:rPr>
          <w:bCs/>
          <w:sz w:val="28"/>
          <w:szCs w:val="28"/>
        </w:rPr>
        <w:t>с</w:t>
      </w:r>
      <w:proofErr w:type="gramEnd"/>
      <w:r w:rsidRPr="003B3AB2">
        <w:rPr>
          <w:bCs/>
          <w:sz w:val="28"/>
          <w:szCs w:val="28"/>
        </w:rPr>
        <w:t>.</w:t>
      </w:r>
    </w:p>
    <w:p w:rsidR="00A1386F" w:rsidRPr="003B3AB2" w:rsidRDefault="007C4D8D" w:rsidP="00A1386F">
      <w:pPr>
        <w:pStyle w:val="a6"/>
        <w:numPr>
          <w:ilvl w:val="0"/>
          <w:numId w:val="6"/>
        </w:numPr>
        <w:rPr>
          <w:rFonts w:ascii="TimesNewRomanPS-BoldMT" w:hAnsi="TimesNewRomanPS-BoldMT" w:cs="TimesNewRomanPS-BoldMT"/>
          <w:bCs/>
          <w:sz w:val="28"/>
          <w:szCs w:val="28"/>
        </w:rPr>
      </w:pPr>
      <w:r w:rsidRPr="003B3AB2">
        <w:rPr>
          <w:color w:val="000000"/>
          <w:sz w:val="28"/>
          <w:szCs w:val="28"/>
        </w:rPr>
        <w:t>Семёнова Е.М. «</w:t>
      </w:r>
      <w:r w:rsidRPr="003B3AB2">
        <w:rPr>
          <w:bCs/>
          <w:color w:val="000000"/>
          <w:sz w:val="28"/>
          <w:szCs w:val="28"/>
        </w:rPr>
        <w:t>Тренинг эмоциональной устойчивости педагога</w:t>
      </w:r>
      <w:r w:rsidR="00A1386F" w:rsidRPr="003B3AB2">
        <w:rPr>
          <w:bCs/>
          <w:color w:val="000000"/>
          <w:sz w:val="28"/>
          <w:szCs w:val="28"/>
        </w:rPr>
        <w:t xml:space="preserve">: </w:t>
      </w:r>
      <w:r w:rsidR="00A1386F" w:rsidRPr="003B3AB2">
        <w:rPr>
          <w:color w:val="000000"/>
          <w:sz w:val="28"/>
          <w:szCs w:val="28"/>
        </w:rPr>
        <w:t>Учебное пособие».  -3-е изд. - М.: Психотерапия, 2006. - 256 с. - (Советы психолога учителю).</w:t>
      </w:r>
    </w:p>
    <w:p w:rsidR="000E7C33" w:rsidRDefault="000E7C33" w:rsidP="000E7C33">
      <w:pPr>
        <w:jc w:val="both"/>
        <w:rPr>
          <w:sz w:val="28"/>
        </w:rPr>
      </w:pPr>
    </w:p>
    <w:p w:rsidR="000E7C33" w:rsidRDefault="000E7C33" w:rsidP="001822DA">
      <w:pPr>
        <w:jc w:val="center"/>
        <w:rPr>
          <w:b/>
          <w:sz w:val="28"/>
        </w:rPr>
      </w:pPr>
      <w:r>
        <w:rPr>
          <w:b/>
          <w:sz w:val="28"/>
        </w:rPr>
        <w:t>Тематический план занятий</w:t>
      </w:r>
    </w:p>
    <w:tbl>
      <w:tblPr>
        <w:tblStyle w:val="a7"/>
        <w:tblW w:w="10031" w:type="dxa"/>
        <w:tblLayout w:type="fixed"/>
        <w:tblLook w:val="04A0"/>
      </w:tblPr>
      <w:tblGrid>
        <w:gridCol w:w="2943"/>
        <w:gridCol w:w="1985"/>
        <w:gridCol w:w="1134"/>
        <w:gridCol w:w="1737"/>
        <w:gridCol w:w="2232"/>
      </w:tblGrid>
      <w:tr w:rsidR="005873A0" w:rsidRPr="00756BEF" w:rsidTr="00756BEF">
        <w:tc>
          <w:tcPr>
            <w:tcW w:w="2943" w:type="dxa"/>
          </w:tcPr>
          <w:p w:rsidR="005873A0" w:rsidRPr="00756BEF" w:rsidRDefault="005873A0" w:rsidP="00756BEF">
            <w:pPr>
              <w:ind w:left="284" w:hanging="284"/>
            </w:pPr>
            <w:r w:rsidRPr="00756BEF">
              <w:t>Этапы</w:t>
            </w:r>
          </w:p>
          <w:p w:rsidR="005873A0" w:rsidRPr="00756BEF" w:rsidRDefault="005873A0" w:rsidP="00756BEF">
            <w:pPr>
              <w:ind w:left="284" w:hanging="284"/>
            </w:pPr>
            <w:r w:rsidRPr="00756BEF">
              <w:t>Цели</w:t>
            </w:r>
          </w:p>
          <w:p w:rsidR="005873A0" w:rsidRPr="00756BEF" w:rsidRDefault="005873A0" w:rsidP="00756BEF">
            <w:pPr>
              <w:ind w:left="284" w:hanging="284"/>
            </w:pPr>
            <w:r w:rsidRPr="00756BEF">
              <w:t>Задачи</w:t>
            </w:r>
          </w:p>
        </w:tc>
        <w:tc>
          <w:tcPr>
            <w:tcW w:w="1985" w:type="dxa"/>
          </w:tcPr>
          <w:p w:rsidR="005873A0" w:rsidRPr="00756BEF" w:rsidRDefault="005873A0" w:rsidP="00756BEF">
            <w:r w:rsidRPr="00756BEF">
              <w:t>Содержание занятий (упражнения)</w:t>
            </w:r>
          </w:p>
        </w:tc>
        <w:tc>
          <w:tcPr>
            <w:tcW w:w="1134" w:type="dxa"/>
          </w:tcPr>
          <w:p w:rsidR="005873A0" w:rsidRPr="00756BEF" w:rsidRDefault="005873A0" w:rsidP="00756BEF">
            <w:r w:rsidRPr="00756BEF">
              <w:t>Время</w:t>
            </w:r>
          </w:p>
          <w:p w:rsidR="005873A0" w:rsidRPr="00756BEF" w:rsidRDefault="005873A0" w:rsidP="00756BEF">
            <w:r w:rsidRPr="00756BEF">
              <w:t>(в минутах)</w:t>
            </w:r>
          </w:p>
        </w:tc>
        <w:tc>
          <w:tcPr>
            <w:tcW w:w="1737" w:type="dxa"/>
          </w:tcPr>
          <w:p w:rsidR="005873A0" w:rsidRPr="00756BEF" w:rsidRDefault="005873A0" w:rsidP="00756BEF">
            <w:r w:rsidRPr="00756BEF">
              <w:t>Необходимые материалы</w:t>
            </w:r>
          </w:p>
        </w:tc>
        <w:tc>
          <w:tcPr>
            <w:tcW w:w="2232" w:type="dxa"/>
          </w:tcPr>
          <w:p w:rsidR="005873A0" w:rsidRPr="00756BEF" w:rsidRDefault="005873A0" w:rsidP="00756BEF">
            <w:r w:rsidRPr="00756BEF">
              <w:t>Предполагаемый результат</w:t>
            </w:r>
          </w:p>
        </w:tc>
      </w:tr>
      <w:tr w:rsidR="005873A0" w:rsidRPr="00756BEF" w:rsidTr="00756BEF">
        <w:tc>
          <w:tcPr>
            <w:tcW w:w="2943" w:type="dxa"/>
          </w:tcPr>
          <w:p w:rsidR="005873A0" w:rsidRPr="00756BEF" w:rsidRDefault="005873A0" w:rsidP="00756BEF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i/>
              </w:rPr>
            </w:pPr>
            <w:r w:rsidRPr="00756BEF">
              <w:rPr>
                <w:rFonts w:ascii="Times New Roman" w:hAnsi="Times New Roman" w:cs="Times New Roman"/>
                <w:i/>
              </w:rPr>
              <w:t>Подготовительный этап.</w:t>
            </w:r>
          </w:p>
          <w:p w:rsidR="005873A0" w:rsidRPr="00756BEF" w:rsidRDefault="005873A0" w:rsidP="00756BEF">
            <w:pPr>
              <w:pStyle w:val="a5"/>
              <w:spacing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756BEF">
              <w:rPr>
                <w:rFonts w:ascii="Times New Roman" w:hAnsi="Times New Roman" w:cs="Times New Roman"/>
                <w:i/>
              </w:rPr>
              <w:t xml:space="preserve">Цель </w:t>
            </w:r>
            <w:r w:rsidRPr="00756BEF">
              <w:rPr>
                <w:rFonts w:ascii="Times New Roman" w:hAnsi="Times New Roman" w:cs="Times New Roman"/>
              </w:rPr>
              <w:t>– настроить группу на совместную работу, установить эмоциональный контакт между всеми участниками.</w:t>
            </w:r>
          </w:p>
          <w:p w:rsidR="005873A0" w:rsidRPr="00756BEF" w:rsidRDefault="005873A0" w:rsidP="00756BEF">
            <w:pPr>
              <w:pStyle w:val="a5"/>
              <w:spacing w:line="240" w:lineRule="auto"/>
              <w:ind w:left="284" w:hanging="284"/>
              <w:rPr>
                <w:rFonts w:ascii="Times New Roman" w:hAnsi="Times New Roman" w:cs="Times New Roman"/>
                <w:i/>
              </w:rPr>
            </w:pPr>
            <w:r w:rsidRPr="00756BEF">
              <w:rPr>
                <w:rFonts w:ascii="Times New Roman" w:hAnsi="Times New Roman" w:cs="Times New Roman"/>
                <w:i/>
              </w:rPr>
              <w:t>Задачи:</w:t>
            </w:r>
          </w:p>
          <w:p w:rsidR="005873A0" w:rsidRPr="00756BEF" w:rsidRDefault="005873A0" w:rsidP="00756BE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756BEF">
              <w:rPr>
                <w:rFonts w:ascii="Times New Roman" w:hAnsi="Times New Roman" w:cs="Times New Roman"/>
              </w:rPr>
              <w:t>Установление эмоционального контакта с тренером и между участниками группы.</w:t>
            </w:r>
          </w:p>
          <w:p w:rsidR="005873A0" w:rsidRPr="00756BEF" w:rsidRDefault="005873A0" w:rsidP="00756BEF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756BEF">
              <w:rPr>
                <w:rFonts w:ascii="Times New Roman" w:hAnsi="Times New Roman" w:cs="Times New Roman"/>
              </w:rPr>
              <w:t>Установление правил поведения в группе.</w:t>
            </w:r>
          </w:p>
          <w:p w:rsidR="00A23555" w:rsidRPr="00756BEF" w:rsidRDefault="005873A0" w:rsidP="00756BEF">
            <w:pPr>
              <w:pStyle w:val="a5"/>
              <w:numPr>
                <w:ilvl w:val="0"/>
                <w:numId w:val="9"/>
              </w:numPr>
              <w:spacing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756BEF">
              <w:rPr>
                <w:rFonts w:ascii="Times New Roman" w:hAnsi="Times New Roman" w:cs="Times New Roman"/>
              </w:rPr>
              <w:t>Создание рабочей атмосферы.</w:t>
            </w:r>
          </w:p>
          <w:p w:rsidR="00A23555" w:rsidRPr="00756BEF" w:rsidRDefault="005873A0" w:rsidP="00756BEF">
            <w:pPr>
              <w:pStyle w:val="a5"/>
              <w:numPr>
                <w:ilvl w:val="0"/>
                <w:numId w:val="9"/>
              </w:numPr>
              <w:spacing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756BEF">
              <w:rPr>
                <w:rFonts w:ascii="Times New Roman" w:hAnsi="Times New Roman" w:cs="Times New Roman"/>
                <w:color w:val="000000"/>
              </w:rPr>
              <w:t>Снижение эмоционального напряжения.</w:t>
            </w:r>
          </w:p>
          <w:p w:rsidR="005873A0" w:rsidRPr="004F40A6" w:rsidRDefault="005873A0" w:rsidP="004F40A6"/>
        </w:tc>
        <w:tc>
          <w:tcPr>
            <w:tcW w:w="1985" w:type="dxa"/>
          </w:tcPr>
          <w:p w:rsidR="005873A0" w:rsidRPr="00756BEF" w:rsidRDefault="005873A0" w:rsidP="00756BEF">
            <w:pPr>
              <w:rPr>
                <w:u w:val="single"/>
              </w:rPr>
            </w:pPr>
            <w:r w:rsidRPr="00756BEF">
              <w:rPr>
                <w:u w:val="single"/>
              </w:rPr>
              <w:t>1 занятие</w:t>
            </w:r>
          </w:p>
          <w:p w:rsidR="005873A0" w:rsidRPr="00756BEF" w:rsidRDefault="00E572FF" w:rsidP="00756BEF">
            <w:r w:rsidRPr="00756BEF">
              <w:t xml:space="preserve">Упр. </w:t>
            </w:r>
            <w:r w:rsidR="005873A0" w:rsidRPr="00756BEF">
              <w:t>«Приветствие. Круг чувств»</w:t>
            </w:r>
          </w:p>
          <w:p w:rsidR="003B5A15" w:rsidRPr="00756BEF" w:rsidRDefault="003B5A15" w:rsidP="00756BEF"/>
          <w:p w:rsidR="003B5A15" w:rsidRPr="00756BEF" w:rsidRDefault="003B5A15" w:rsidP="00756BEF"/>
          <w:p w:rsidR="003B5A15" w:rsidRPr="00756BEF" w:rsidRDefault="003B5A15" w:rsidP="00756BEF"/>
          <w:p w:rsidR="00E572FF" w:rsidRPr="00756BEF" w:rsidRDefault="00E572FF" w:rsidP="00756BEF"/>
          <w:p w:rsidR="003B5A15" w:rsidRPr="00756BEF" w:rsidRDefault="00E572FF" w:rsidP="00756BEF">
            <w:r w:rsidRPr="00756BEF">
              <w:t xml:space="preserve">Упр. </w:t>
            </w:r>
            <w:r w:rsidR="00FF7CDD" w:rsidRPr="00756BEF">
              <w:t xml:space="preserve">«Установление правил группы» </w:t>
            </w:r>
          </w:p>
          <w:p w:rsidR="00E572FF" w:rsidRPr="00756BEF" w:rsidRDefault="00E572FF" w:rsidP="00756BEF"/>
          <w:p w:rsidR="00E572FF" w:rsidRPr="00756BEF" w:rsidRDefault="00E572FF" w:rsidP="00756BEF">
            <w:r w:rsidRPr="00756BEF">
              <w:t>Упр. «Ассоциация»</w:t>
            </w:r>
          </w:p>
          <w:p w:rsidR="00E572FF" w:rsidRPr="00756BEF" w:rsidRDefault="00E572FF" w:rsidP="00756BEF"/>
          <w:p w:rsidR="00E572FF" w:rsidRPr="00756BEF" w:rsidRDefault="00E572FF" w:rsidP="00756BEF">
            <w:r w:rsidRPr="00756BEF">
              <w:t xml:space="preserve">Упр. </w:t>
            </w:r>
            <w:r w:rsidR="00AC388B" w:rsidRPr="00756BEF">
              <w:t>«Контакт масок»</w:t>
            </w:r>
          </w:p>
          <w:p w:rsidR="00AC388B" w:rsidRPr="00756BEF" w:rsidRDefault="00AC388B" w:rsidP="00756BEF"/>
          <w:p w:rsidR="00AC388B" w:rsidRPr="00756BEF" w:rsidRDefault="00AC388B" w:rsidP="00756BEF"/>
          <w:p w:rsidR="00AC388B" w:rsidRPr="00756BEF" w:rsidRDefault="00AC388B" w:rsidP="00756BEF"/>
          <w:p w:rsidR="00AC388B" w:rsidRPr="00756BEF" w:rsidRDefault="00AC388B" w:rsidP="00756BEF"/>
          <w:p w:rsidR="00AC388B" w:rsidRPr="00756BEF" w:rsidRDefault="00AC388B" w:rsidP="00756BEF"/>
          <w:p w:rsidR="00AC388B" w:rsidRPr="00756BEF" w:rsidRDefault="00AC388B" w:rsidP="00756BEF"/>
          <w:p w:rsidR="00AC388B" w:rsidRPr="00756BEF" w:rsidRDefault="00AC388B" w:rsidP="00756BEF"/>
          <w:p w:rsidR="00AC388B" w:rsidRPr="00756BEF" w:rsidRDefault="00AC388B" w:rsidP="00756BEF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756BEF">
              <w:rPr>
                <w:sz w:val="22"/>
                <w:szCs w:val="22"/>
              </w:rPr>
              <w:t xml:space="preserve">Упр. </w:t>
            </w:r>
            <w:r w:rsidRPr="00756BEF">
              <w:rPr>
                <w:color w:val="000000" w:themeColor="text1"/>
                <w:sz w:val="22"/>
                <w:szCs w:val="22"/>
              </w:rPr>
              <w:t>«Судно, на котором и плыву»</w:t>
            </w:r>
          </w:p>
          <w:p w:rsidR="008C4660" w:rsidRPr="00756BEF" w:rsidRDefault="008C4660" w:rsidP="00756BEF">
            <w:pPr>
              <w:pStyle w:val="a6"/>
              <w:rPr>
                <w:color w:val="000000" w:themeColor="text1"/>
                <w:sz w:val="22"/>
                <w:szCs w:val="22"/>
              </w:rPr>
            </w:pPr>
          </w:p>
          <w:p w:rsidR="008C4660" w:rsidRPr="00756BEF" w:rsidRDefault="008C4660" w:rsidP="00756BEF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756BEF">
              <w:rPr>
                <w:color w:val="000000" w:themeColor="text1"/>
                <w:sz w:val="22"/>
                <w:szCs w:val="22"/>
              </w:rPr>
              <w:t>Упр. «Ресурсный круг. Обмен чувствами»</w:t>
            </w:r>
          </w:p>
          <w:p w:rsidR="00AC388B" w:rsidRPr="00756BEF" w:rsidRDefault="00AC388B" w:rsidP="00756BEF">
            <w:pPr>
              <w:rPr>
                <w:u w:val="single"/>
              </w:rPr>
            </w:pPr>
          </w:p>
          <w:p w:rsidR="00E572FF" w:rsidRPr="00756BEF" w:rsidRDefault="00E572FF" w:rsidP="00756BEF">
            <w:pPr>
              <w:rPr>
                <w:u w:val="single"/>
              </w:rPr>
            </w:pPr>
          </w:p>
          <w:p w:rsidR="00E572FF" w:rsidRPr="00756BEF" w:rsidRDefault="00E572FF" w:rsidP="00756BEF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5873A0" w:rsidRPr="00756BEF" w:rsidRDefault="005873A0" w:rsidP="00756BEF"/>
          <w:p w:rsidR="005873A0" w:rsidRPr="00756BEF" w:rsidRDefault="00C61B5F" w:rsidP="00756BEF">
            <w:r w:rsidRPr="00756BEF">
              <w:t>7</w:t>
            </w:r>
          </w:p>
          <w:p w:rsidR="00FF7CDD" w:rsidRPr="00756BEF" w:rsidRDefault="00FF7CDD" w:rsidP="00756BEF"/>
          <w:p w:rsidR="00FF7CDD" w:rsidRPr="00756BEF" w:rsidRDefault="00FF7CDD" w:rsidP="00756BEF"/>
          <w:p w:rsidR="00FF7CDD" w:rsidRPr="00756BEF" w:rsidRDefault="00FF7CDD" w:rsidP="00756BEF"/>
          <w:p w:rsidR="00E572FF" w:rsidRPr="00756BEF" w:rsidRDefault="00E572FF" w:rsidP="00756BEF"/>
          <w:p w:rsidR="00E572FF" w:rsidRPr="00756BEF" w:rsidRDefault="00E572FF" w:rsidP="00756BEF"/>
          <w:p w:rsidR="00FF7CDD" w:rsidRPr="00756BEF" w:rsidRDefault="00C83B3D" w:rsidP="00756BEF">
            <w:r w:rsidRPr="00756BEF">
              <w:t>6</w:t>
            </w:r>
          </w:p>
          <w:p w:rsidR="00E572FF" w:rsidRPr="00756BEF" w:rsidRDefault="00E572FF" w:rsidP="00756BEF"/>
          <w:p w:rsidR="00E572FF" w:rsidRPr="00756BEF" w:rsidRDefault="00E572FF" w:rsidP="00756BEF"/>
          <w:p w:rsidR="00E572FF" w:rsidRPr="00756BEF" w:rsidRDefault="00E572FF" w:rsidP="00756BEF">
            <w:r w:rsidRPr="00756BEF">
              <w:t>10</w:t>
            </w:r>
          </w:p>
          <w:p w:rsidR="00AC388B" w:rsidRPr="00756BEF" w:rsidRDefault="00AC388B" w:rsidP="00756BEF"/>
          <w:p w:rsidR="00AC388B" w:rsidRPr="00756BEF" w:rsidRDefault="00C61B5F" w:rsidP="00756BEF">
            <w:r w:rsidRPr="00756BEF">
              <w:t>30</w:t>
            </w:r>
          </w:p>
          <w:p w:rsidR="008C4660" w:rsidRPr="00756BEF" w:rsidRDefault="008C4660" w:rsidP="00756BEF"/>
          <w:p w:rsidR="008C4660" w:rsidRPr="00756BEF" w:rsidRDefault="008C4660" w:rsidP="00756BEF"/>
          <w:p w:rsidR="008C4660" w:rsidRPr="00756BEF" w:rsidRDefault="008C4660" w:rsidP="00756BEF"/>
          <w:p w:rsidR="008C4660" w:rsidRPr="00756BEF" w:rsidRDefault="008C4660" w:rsidP="00756BEF"/>
          <w:p w:rsidR="008C4660" w:rsidRPr="00756BEF" w:rsidRDefault="008C4660" w:rsidP="00756BEF"/>
          <w:p w:rsidR="008C4660" w:rsidRPr="00756BEF" w:rsidRDefault="008C4660" w:rsidP="00756BEF"/>
          <w:p w:rsidR="008C4660" w:rsidRPr="00756BEF" w:rsidRDefault="008C4660" w:rsidP="00756BEF"/>
          <w:p w:rsidR="008C4660" w:rsidRPr="00756BEF" w:rsidRDefault="00C61B5F" w:rsidP="00756BEF">
            <w:r w:rsidRPr="00756BEF">
              <w:t>30</w:t>
            </w:r>
          </w:p>
          <w:p w:rsidR="008C4660" w:rsidRPr="00756BEF" w:rsidRDefault="008C4660" w:rsidP="00756BEF"/>
          <w:p w:rsidR="008C4660" w:rsidRPr="00756BEF" w:rsidRDefault="008C4660" w:rsidP="00756BEF"/>
          <w:p w:rsidR="008C4660" w:rsidRPr="00756BEF" w:rsidRDefault="00C61B5F" w:rsidP="00756BEF">
            <w:r w:rsidRPr="00756BEF">
              <w:t>7</w:t>
            </w:r>
          </w:p>
        </w:tc>
        <w:tc>
          <w:tcPr>
            <w:tcW w:w="1737" w:type="dxa"/>
          </w:tcPr>
          <w:p w:rsidR="005873A0" w:rsidRPr="00756BEF" w:rsidRDefault="005873A0" w:rsidP="00756BEF"/>
          <w:p w:rsidR="005873A0" w:rsidRPr="00756BEF" w:rsidRDefault="003B5A15" w:rsidP="00756BEF">
            <w:r w:rsidRPr="00756BEF">
              <w:rPr>
                <w:color w:val="000000" w:themeColor="text1"/>
              </w:rPr>
              <w:t xml:space="preserve">Мягкая игрушка, </w:t>
            </w:r>
            <w:r w:rsidR="00E572FF" w:rsidRPr="00756BEF">
              <w:rPr>
                <w:color w:val="000000" w:themeColor="text1"/>
              </w:rPr>
              <w:t>л</w:t>
            </w:r>
            <w:r w:rsidR="00E572FF" w:rsidRPr="00756BEF">
              <w:t>исты бумаг</w:t>
            </w:r>
            <w:proofErr w:type="gramStart"/>
            <w:r w:rsidR="00E572FF" w:rsidRPr="00756BEF">
              <w:t>и(</w:t>
            </w:r>
            <w:proofErr w:type="gramEnd"/>
            <w:r w:rsidR="00E572FF" w:rsidRPr="00756BEF">
              <w:t>по количеству участников), фломастеры.</w:t>
            </w:r>
          </w:p>
          <w:p w:rsidR="00E572FF" w:rsidRPr="00756BEF" w:rsidRDefault="00E572FF" w:rsidP="00756BEF"/>
          <w:p w:rsidR="00E572FF" w:rsidRPr="00756BEF" w:rsidRDefault="00E572FF" w:rsidP="00756BEF">
            <w:r w:rsidRPr="00756BEF">
              <w:t>-</w:t>
            </w:r>
          </w:p>
          <w:p w:rsidR="00AC388B" w:rsidRPr="00756BEF" w:rsidRDefault="00AC388B" w:rsidP="00756BEF"/>
          <w:p w:rsidR="00AC388B" w:rsidRPr="00756BEF" w:rsidRDefault="00AC388B" w:rsidP="00756BEF"/>
          <w:p w:rsidR="00AC388B" w:rsidRPr="00756BEF" w:rsidRDefault="00AC388B" w:rsidP="00756BEF">
            <w:r w:rsidRPr="00756BEF">
              <w:t>-</w:t>
            </w:r>
          </w:p>
          <w:p w:rsidR="00AC388B" w:rsidRPr="00756BEF" w:rsidRDefault="00AC388B" w:rsidP="00756BEF"/>
          <w:p w:rsidR="002B15BE" w:rsidRPr="00756BEF" w:rsidRDefault="00AC388B" w:rsidP="00756BEF">
            <w:r w:rsidRPr="00756BEF">
              <w:rPr>
                <w:color w:val="000000" w:themeColor="text1"/>
              </w:rPr>
              <w:t>Л</w:t>
            </w:r>
            <w:r w:rsidRPr="00756BEF">
              <w:t>исты бумаги</w:t>
            </w:r>
            <w:r w:rsidR="00961376" w:rsidRPr="00756BEF">
              <w:t xml:space="preserve"> </w:t>
            </w:r>
            <w:r w:rsidRPr="00756BEF">
              <w:t xml:space="preserve">(по количеству участников), </w:t>
            </w:r>
            <w:r w:rsidRPr="00756BEF">
              <w:rPr>
                <w:bCs/>
                <w:color w:val="000000" w:themeColor="text1"/>
              </w:rPr>
              <w:t>карандаши цветные,</w:t>
            </w:r>
            <w:r w:rsidRPr="00756BEF">
              <w:rPr>
                <w:color w:val="000000" w:themeColor="text1"/>
              </w:rPr>
              <w:t xml:space="preserve"> семь карточек с наименованиями масок.</w:t>
            </w:r>
          </w:p>
          <w:p w:rsidR="002B15BE" w:rsidRPr="00756BEF" w:rsidRDefault="002B15BE" w:rsidP="00756BEF"/>
          <w:p w:rsidR="00AC388B" w:rsidRPr="00756BEF" w:rsidRDefault="00AC388B" w:rsidP="00756BEF"/>
        </w:tc>
        <w:tc>
          <w:tcPr>
            <w:tcW w:w="2232" w:type="dxa"/>
          </w:tcPr>
          <w:p w:rsidR="005873A0" w:rsidRPr="00756BEF" w:rsidRDefault="005873A0" w:rsidP="00756BEF">
            <w:r w:rsidRPr="00756BEF">
              <w:t>1. Знакомство участников, получение первичной информации друг о друге.</w:t>
            </w:r>
          </w:p>
          <w:p w:rsidR="005873A0" w:rsidRPr="00756BEF" w:rsidRDefault="005873A0" w:rsidP="00756BEF">
            <w:r w:rsidRPr="00756BEF">
              <w:t>2. Сближение участников группы.</w:t>
            </w:r>
          </w:p>
          <w:p w:rsidR="005873A0" w:rsidRDefault="005873A0" w:rsidP="00756BEF">
            <w:r w:rsidRPr="00756BEF">
              <w:t>3. Повышение позитивного настроя и сплочение группы.</w:t>
            </w:r>
          </w:p>
          <w:p w:rsidR="004F40A6" w:rsidRDefault="004F40A6" w:rsidP="00756BEF">
            <w:r>
              <w:t>4.Осознание особенностей экспрессии.</w:t>
            </w:r>
          </w:p>
          <w:p w:rsidR="004F40A6" w:rsidRPr="00756BEF" w:rsidRDefault="004F40A6" w:rsidP="00756BEF">
            <w:r>
              <w:t xml:space="preserve">5.Развитие </w:t>
            </w:r>
            <w:proofErr w:type="gramStart"/>
            <w:r>
              <w:t>мимической</w:t>
            </w:r>
            <w:proofErr w:type="gramEnd"/>
            <w:r>
              <w:t xml:space="preserve"> </w:t>
            </w:r>
            <w:proofErr w:type="spellStart"/>
            <w:r>
              <w:t>экспрессисности</w:t>
            </w:r>
            <w:proofErr w:type="spellEnd"/>
            <w:r>
              <w:t>.</w:t>
            </w:r>
          </w:p>
        </w:tc>
      </w:tr>
      <w:tr w:rsidR="00CF0D6A" w:rsidRPr="00756BEF" w:rsidTr="00756BEF">
        <w:tc>
          <w:tcPr>
            <w:tcW w:w="2943" w:type="dxa"/>
          </w:tcPr>
          <w:p w:rsidR="00CF0D6A" w:rsidRPr="00756BEF" w:rsidRDefault="00CF0D6A" w:rsidP="00756BEF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i/>
              </w:rPr>
            </w:pPr>
            <w:r w:rsidRPr="00756BEF">
              <w:rPr>
                <w:rFonts w:ascii="Times New Roman" w:hAnsi="Times New Roman" w:cs="Times New Roman"/>
                <w:i/>
              </w:rPr>
              <w:t>Основной этап</w:t>
            </w:r>
          </w:p>
          <w:p w:rsidR="00CF0D6A" w:rsidRPr="00756BEF" w:rsidRDefault="00CF0D6A" w:rsidP="00756BEF">
            <w:pPr>
              <w:rPr>
                <w:rFonts w:eastAsiaTheme="minorHAnsi"/>
              </w:rPr>
            </w:pPr>
            <w:r w:rsidRPr="00756BEF">
              <w:rPr>
                <w:i/>
              </w:rPr>
              <w:t xml:space="preserve">Цель - </w:t>
            </w:r>
            <w:r w:rsidRPr="00756BEF">
              <w:t>п</w:t>
            </w:r>
            <w:r w:rsidRPr="00756BEF">
              <w:rPr>
                <w:rFonts w:eastAsia="TimesNewRomanPSMT"/>
              </w:rPr>
              <w:t>редупреждение и преодоление возможных последств</w:t>
            </w:r>
            <w:r w:rsidR="006E3ECF" w:rsidRPr="00756BEF">
              <w:rPr>
                <w:rFonts w:eastAsia="TimesNewRomanPSMT"/>
              </w:rPr>
              <w:t xml:space="preserve">ий </w:t>
            </w:r>
            <w:proofErr w:type="gramStart"/>
            <w:r w:rsidR="006E3ECF" w:rsidRPr="00756BEF">
              <w:rPr>
                <w:rFonts w:eastAsia="TimesNewRomanPSMT"/>
              </w:rPr>
              <w:t>психического</w:t>
            </w:r>
            <w:proofErr w:type="gramEnd"/>
            <w:r w:rsidR="006E3ECF" w:rsidRPr="00756BEF">
              <w:rPr>
                <w:rFonts w:eastAsia="TimesNewRomanPSMT"/>
              </w:rPr>
              <w:t xml:space="preserve"> перенапряжении </w:t>
            </w:r>
            <w:r w:rsidRPr="00756BEF">
              <w:rPr>
                <w:rFonts w:eastAsia="TimesNewRomanPSMT"/>
              </w:rPr>
              <w:t xml:space="preserve">в условиях профессиональной </w:t>
            </w:r>
            <w:r w:rsidRPr="00756BEF">
              <w:rPr>
                <w:rFonts w:eastAsia="TimesNewRomanPSMT"/>
              </w:rPr>
              <w:lastRenderedPageBreak/>
              <w:t>деятельности.</w:t>
            </w:r>
          </w:p>
          <w:p w:rsidR="00CF0D6A" w:rsidRPr="00756BEF" w:rsidRDefault="00CF0D6A" w:rsidP="00756BEF">
            <w:pPr>
              <w:ind w:left="284" w:hanging="284"/>
              <w:rPr>
                <w:rFonts w:eastAsia="TimesNewRomanPSMT"/>
                <w:i/>
              </w:rPr>
            </w:pPr>
            <w:r w:rsidRPr="00756BEF">
              <w:rPr>
                <w:rFonts w:eastAsia="TimesNewRomanPSMT"/>
                <w:i/>
              </w:rPr>
              <w:t xml:space="preserve">Задачи: </w:t>
            </w:r>
          </w:p>
          <w:p w:rsidR="00CF0D6A" w:rsidRPr="00756BEF" w:rsidRDefault="005B583C" w:rsidP="00756BEF">
            <w:pPr>
              <w:pStyle w:val="a5"/>
              <w:numPr>
                <w:ilvl w:val="0"/>
                <w:numId w:val="13"/>
              </w:numPr>
              <w:spacing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756BEF">
              <w:rPr>
                <w:rFonts w:ascii="Times New Roman" w:hAnsi="Times New Roman" w:cs="Times New Roman"/>
              </w:rPr>
              <w:t xml:space="preserve">Снижение </w:t>
            </w:r>
            <w:proofErr w:type="spellStart"/>
            <w:r w:rsidRPr="00756BEF">
              <w:rPr>
                <w:rFonts w:ascii="Times New Roman" w:hAnsi="Times New Roman" w:cs="Times New Roman"/>
              </w:rPr>
              <w:t>психоэмоционального</w:t>
            </w:r>
            <w:proofErr w:type="spellEnd"/>
            <w:r w:rsidRPr="00756BEF">
              <w:rPr>
                <w:rFonts w:ascii="Times New Roman" w:hAnsi="Times New Roman" w:cs="Times New Roman"/>
              </w:rPr>
              <w:t xml:space="preserve"> напряжения участников.</w:t>
            </w:r>
          </w:p>
          <w:p w:rsidR="005B583C" w:rsidRPr="00756BEF" w:rsidRDefault="005B583C" w:rsidP="00756BEF">
            <w:pPr>
              <w:pStyle w:val="a5"/>
              <w:numPr>
                <w:ilvl w:val="0"/>
                <w:numId w:val="13"/>
              </w:numPr>
              <w:spacing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756B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Сформировать умение конструктивно проявлять свои эмоции</w:t>
            </w:r>
          </w:p>
          <w:p w:rsidR="005B583C" w:rsidRPr="00756BEF" w:rsidRDefault="005B583C" w:rsidP="00756BEF">
            <w:pPr>
              <w:pStyle w:val="a5"/>
              <w:numPr>
                <w:ilvl w:val="3"/>
                <w:numId w:val="4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NewRomanPSMT" w:hAnsi="Times New Roman" w:cs="Times New Roman"/>
              </w:rPr>
            </w:pPr>
            <w:r w:rsidRPr="00756BEF">
              <w:rPr>
                <w:rFonts w:ascii="Times New Roman" w:eastAsia="TimesNewRomanPSMT" w:hAnsi="Times New Roman" w:cs="Times New Roman"/>
              </w:rPr>
              <w:t xml:space="preserve">Гармонизация межличностного взаимодействия в педагогическом коллективе. </w:t>
            </w:r>
          </w:p>
          <w:p w:rsidR="005B583C" w:rsidRPr="00756BEF" w:rsidRDefault="005B583C" w:rsidP="00756BE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756B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Развивать способность к эмпатии: умение понимать переживания, состояния и интересы других людей.</w:t>
            </w:r>
          </w:p>
          <w:p w:rsidR="005B583C" w:rsidRPr="00756BEF" w:rsidRDefault="005B583C" w:rsidP="00756BE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756B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Развивать навыки конструктивного разрешения межличностных конфликтов.</w:t>
            </w:r>
          </w:p>
          <w:p w:rsidR="005B583C" w:rsidRPr="00756BEF" w:rsidRDefault="005B583C" w:rsidP="00756BE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756BEF">
              <w:rPr>
                <w:rFonts w:ascii="Times New Roman" w:eastAsia="TimesNewRomanPSMT" w:hAnsi="Times New Roman" w:cs="Times New Roman"/>
              </w:rPr>
              <w:t xml:space="preserve">Формирование потребности в самоуправлении и </w:t>
            </w:r>
            <w:proofErr w:type="spellStart"/>
            <w:r w:rsidRPr="00756BEF">
              <w:rPr>
                <w:rFonts w:ascii="Times New Roman" w:eastAsia="TimesNewRomanPSMT" w:hAnsi="Times New Roman" w:cs="Times New Roman"/>
              </w:rPr>
              <w:t>саморегуляции</w:t>
            </w:r>
            <w:proofErr w:type="spellEnd"/>
            <w:r w:rsidRPr="00756BEF">
              <w:rPr>
                <w:rFonts w:ascii="Times New Roman" w:eastAsia="TimesNewRomanPSMT" w:hAnsi="Times New Roman" w:cs="Times New Roman"/>
              </w:rPr>
              <w:t xml:space="preserve"> своих эмоциональных состояний.</w:t>
            </w:r>
          </w:p>
          <w:p w:rsidR="00CF0D6A" w:rsidRPr="00756BEF" w:rsidRDefault="005B583C" w:rsidP="00756BE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756BEF">
              <w:rPr>
                <w:rFonts w:ascii="Times New Roman" w:eastAsia="TimesNewRomanPSMT" w:hAnsi="Times New Roman" w:cs="Times New Roman"/>
              </w:rPr>
              <w:t xml:space="preserve">Ознакомление с техниками самоуправления и </w:t>
            </w:r>
            <w:proofErr w:type="spellStart"/>
            <w:r w:rsidRPr="00756BEF">
              <w:rPr>
                <w:rFonts w:ascii="Times New Roman" w:eastAsia="TimesNewRomanPSMT" w:hAnsi="Times New Roman" w:cs="Times New Roman"/>
              </w:rPr>
              <w:t>саморегуляции</w:t>
            </w:r>
            <w:proofErr w:type="spellEnd"/>
            <w:r w:rsidRPr="00756BEF">
              <w:rPr>
                <w:rFonts w:ascii="Times New Roman" w:eastAsia="TimesNewRomanPSMT" w:hAnsi="Times New Roman" w:cs="Times New Roman"/>
              </w:rPr>
              <w:t xml:space="preserve"> эмоциональными состояниями.</w:t>
            </w:r>
          </w:p>
        </w:tc>
        <w:tc>
          <w:tcPr>
            <w:tcW w:w="1985" w:type="dxa"/>
          </w:tcPr>
          <w:p w:rsidR="00CF0D6A" w:rsidRPr="00756BEF" w:rsidRDefault="005E5A19" w:rsidP="00756BEF">
            <w:pPr>
              <w:rPr>
                <w:u w:val="single"/>
              </w:rPr>
            </w:pPr>
            <w:r w:rsidRPr="00756BEF">
              <w:rPr>
                <w:u w:val="single"/>
              </w:rPr>
              <w:lastRenderedPageBreak/>
              <w:t>Занятие 2</w:t>
            </w:r>
          </w:p>
          <w:p w:rsidR="005E5A19" w:rsidRPr="00756BEF" w:rsidRDefault="00BB056D" w:rsidP="00756BEF">
            <w:r w:rsidRPr="00756BEF">
              <w:t>Упр. «Встреча взглядами»</w:t>
            </w:r>
          </w:p>
          <w:p w:rsidR="006D5E73" w:rsidRPr="00756BEF" w:rsidRDefault="000909CB" w:rsidP="00756BEF">
            <w:r w:rsidRPr="00756BEF">
              <w:t>Игра «Жертва»</w:t>
            </w:r>
          </w:p>
          <w:p w:rsidR="000909CB" w:rsidRPr="00756BEF" w:rsidRDefault="00972055" w:rsidP="00756BEF">
            <w:r w:rsidRPr="00756BEF">
              <w:t xml:space="preserve">Упр. «Представьте себя </w:t>
            </w:r>
            <w:r w:rsidRPr="00756BEF">
              <w:lastRenderedPageBreak/>
              <w:t>ребёнком»</w:t>
            </w:r>
          </w:p>
          <w:p w:rsidR="00C23278" w:rsidRPr="00756BEF" w:rsidRDefault="00C23278" w:rsidP="00756BEF">
            <w:r w:rsidRPr="00756BEF">
              <w:t xml:space="preserve">Упр. </w:t>
            </w:r>
            <w:r w:rsidR="00F32646" w:rsidRPr="00756BEF">
              <w:t>«Любящий взгляд»</w:t>
            </w:r>
          </w:p>
          <w:p w:rsidR="00F32646" w:rsidRPr="00756BEF" w:rsidRDefault="00F32646" w:rsidP="00756BEF">
            <w:r w:rsidRPr="00756BEF">
              <w:t>Упр. «Кто я»</w:t>
            </w:r>
          </w:p>
          <w:p w:rsidR="00F32646" w:rsidRPr="00756BEF" w:rsidRDefault="00F32646" w:rsidP="00756BEF">
            <w:r w:rsidRPr="00756BEF">
              <w:t>Упр. «Кинопроба»</w:t>
            </w:r>
          </w:p>
          <w:p w:rsidR="00FF4F2A" w:rsidRPr="00756BEF" w:rsidRDefault="00FF4F2A" w:rsidP="00756BEF">
            <w:r w:rsidRPr="00756BEF">
              <w:t>Упр. «Внутренний голос»</w:t>
            </w:r>
          </w:p>
          <w:p w:rsidR="00AA495F" w:rsidRPr="00756BEF" w:rsidRDefault="00AA495F" w:rsidP="00756BEF">
            <w:r w:rsidRPr="00756BEF">
              <w:t>Упр. «Круг чувств»</w:t>
            </w:r>
          </w:p>
          <w:p w:rsidR="002819FC" w:rsidRPr="00756BEF" w:rsidRDefault="002819FC" w:rsidP="00756BEF"/>
          <w:p w:rsidR="002819FC" w:rsidRPr="00756BEF" w:rsidRDefault="002819FC" w:rsidP="00756BEF">
            <w:pPr>
              <w:rPr>
                <w:u w:val="single"/>
              </w:rPr>
            </w:pPr>
            <w:r w:rsidRPr="00756BEF">
              <w:rPr>
                <w:u w:val="single"/>
              </w:rPr>
              <w:t>Занятие 3</w:t>
            </w:r>
          </w:p>
          <w:p w:rsidR="002819FC" w:rsidRPr="00756BEF" w:rsidRDefault="00B03220" w:rsidP="00756BEF">
            <w:r w:rsidRPr="00756BEF">
              <w:t>Упр. «Выбор траектории»</w:t>
            </w:r>
          </w:p>
          <w:p w:rsidR="00AC3CB1" w:rsidRPr="00756BEF" w:rsidRDefault="00AC3CB1" w:rsidP="00756BEF">
            <w:r w:rsidRPr="00756BEF">
              <w:t>Упр. «Воспитатель возвращается домой»</w:t>
            </w:r>
          </w:p>
          <w:p w:rsidR="002147D1" w:rsidRPr="00756BEF" w:rsidRDefault="002147D1" w:rsidP="00756BEF">
            <w:r w:rsidRPr="00756BEF">
              <w:t>Упр. «Пойми другого»</w:t>
            </w:r>
          </w:p>
          <w:p w:rsidR="008E5659" w:rsidRPr="00756BEF" w:rsidRDefault="008E5659" w:rsidP="00756BEF">
            <w:r w:rsidRPr="00756BEF">
              <w:t>Упр. «На занятии»</w:t>
            </w:r>
          </w:p>
          <w:p w:rsidR="0072784A" w:rsidRPr="00756BEF" w:rsidRDefault="0072784A" w:rsidP="00756BEF">
            <w:r w:rsidRPr="00756BEF">
              <w:t>Упр. «Внутренний взор»</w:t>
            </w:r>
          </w:p>
          <w:p w:rsidR="00703366" w:rsidRPr="00756BEF" w:rsidRDefault="00703366" w:rsidP="00756BEF">
            <w:r w:rsidRPr="00756BEF">
              <w:t>Упр. «Круг чувств»</w:t>
            </w:r>
          </w:p>
        </w:tc>
        <w:tc>
          <w:tcPr>
            <w:tcW w:w="1134" w:type="dxa"/>
          </w:tcPr>
          <w:p w:rsidR="00CF0D6A" w:rsidRPr="00756BEF" w:rsidRDefault="00CF0D6A" w:rsidP="00756BEF"/>
          <w:p w:rsidR="000909CB" w:rsidRPr="00756BEF" w:rsidRDefault="000909CB" w:rsidP="00756BEF">
            <w:r w:rsidRPr="00756BEF">
              <w:t xml:space="preserve">5 </w:t>
            </w:r>
          </w:p>
          <w:p w:rsidR="006D5E73" w:rsidRPr="00756BEF" w:rsidRDefault="006D5E73" w:rsidP="00756BEF"/>
          <w:p w:rsidR="000909CB" w:rsidRPr="00756BEF" w:rsidRDefault="000909CB" w:rsidP="00756BEF">
            <w:r w:rsidRPr="00756BEF">
              <w:t xml:space="preserve">10 </w:t>
            </w:r>
          </w:p>
          <w:p w:rsidR="00C23278" w:rsidRPr="00756BEF" w:rsidRDefault="00C23278" w:rsidP="00756BEF">
            <w:r w:rsidRPr="00756BEF">
              <w:t>25</w:t>
            </w:r>
          </w:p>
          <w:p w:rsidR="00C23278" w:rsidRPr="00756BEF" w:rsidRDefault="00C23278" w:rsidP="00756BEF"/>
          <w:p w:rsidR="00C23278" w:rsidRPr="00756BEF" w:rsidRDefault="00C23278" w:rsidP="00756BEF"/>
          <w:p w:rsidR="00F32646" w:rsidRPr="00756BEF" w:rsidRDefault="00F32646" w:rsidP="00756BEF">
            <w:r w:rsidRPr="00756BEF">
              <w:t>10</w:t>
            </w:r>
          </w:p>
          <w:p w:rsidR="00F32646" w:rsidRPr="00756BEF" w:rsidRDefault="00F32646" w:rsidP="00756BEF"/>
          <w:p w:rsidR="00F32646" w:rsidRPr="00756BEF" w:rsidRDefault="00F32646" w:rsidP="00756BEF">
            <w:r w:rsidRPr="00756BEF">
              <w:t>20</w:t>
            </w:r>
          </w:p>
          <w:p w:rsidR="00F32646" w:rsidRPr="00756BEF" w:rsidRDefault="00AA495F" w:rsidP="00756BEF">
            <w:r w:rsidRPr="00756BEF">
              <w:t>25</w:t>
            </w:r>
          </w:p>
          <w:p w:rsidR="00C23278" w:rsidRPr="00756BEF" w:rsidRDefault="00FF4F2A" w:rsidP="00756BEF">
            <w:r w:rsidRPr="00756BEF">
              <w:t>20</w:t>
            </w:r>
          </w:p>
          <w:p w:rsidR="00AA495F" w:rsidRPr="00756BEF" w:rsidRDefault="00AA495F" w:rsidP="00756BEF"/>
          <w:p w:rsidR="00AA495F" w:rsidRPr="00756BEF" w:rsidRDefault="00AA495F" w:rsidP="00756BEF">
            <w:r w:rsidRPr="00756BEF">
              <w:t>5</w:t>
            </w:r>
          </w:p>
          <w:p w:rsidR="00972055" w:rsidRPr="00756BEF" w:rsidRDefault="00972055" w:rsidP="00756BEF"/>
          <w:p w:rsidR="00B03220" w:rsidRPr="00756BEF" w:rsidRDefault="00B03220" w:rsidP="00756BEF"/>
          <w:p w:rsidR="00B03220" w:rsidRPr="00756BEF" w:rsidRDefault="00B03220" w:rsidP="00756BEF"/>
          <w:p w:rsidR="00B03220" w:rsidRPr="00756BEF" w:rsidRDefault="0088038A" w:rsidP="00756BEF">
            <w:r w:rsidRPr="00756BEF">
              <w:t>15</w:t>
            </w:r>
          </w:p>
          <w:p w:rsidR="00AC3CB1" w:rsidRPr="00756BEF" w:rsidRDefault="00AC3CB1" w:rsidP="00756BEF"/>
          <w:p w:rsidR="00AC3CB1" w:rsidRPr="00756BEF" w:rsidRDefault="00EC0378" w:rsidP="00756BEF">
            <w:r w:rsidRPr="00756BEF">
              <w:t>45</w:t>
            </w:r>
          </w:p>
          <w:p w:rsidR="002B3CF2" w:rsidRPr="00756BEF" w:rsidRDefault="002B3CF2" w:rsidP="00756BEF"/>
          <w:p w:rsidR="002B3CF2" w:rsidRPr="00756BEF" w:rsidRDefault="002B3CF2" w:rsidP="00756BEF"/>
          <w:p w:rsidR="002B3CF2" w:rsidRPr="00756BEF" w:rsidRDefault="002B3CF2" w:rsidP="00756BEF"/>
          <w:p w:rsidR="002B3CF2" w:rsidRPr="00756BEF" w:rsidRDefault="0072784A" w:rsidP="00756BEF">
            <w:r w:rsidRPr="00756BEF">
              <w:t>2</w:t>
            </w:r>
            <w:r w:rsidR="002B3CF2" w:rsidRPr="00756BEF">
              <w:t>0</w:t>
            </w:r>
          </w:p>
          <w:p w:rsidR="008E5659" w:rsidRPr="00756BEF" w:rsidRDefault="008E5659" w:rsidP="00756BEF"/>
          <w:p w:rsidR="008E5659" w:rsidRPr="00756BEF" w:rsidRDefault="0072784A" w:rsidP="00756BEF">
            <w:r w:rsidRPr="00756BEF">
              <w:t>3</w:t>
            </w:r>
            <w:r w:rsidR="008E5659" w:rsidRPr="00756BEF">
              <w:t>0</w:t>
            </w:r>
          </w:p>
          <w:p w:rsidR="002B3CF2" w:rsidRPr="00756BEF" w:rsidRDefault="00703366" w:rsidP="00756BEF">
            <w:r w:rsidRPr="00756BEF">
              <w:t>5</w:t>
            </w:r>
          </w:p>
          <w:p w:rsidR="00703366" w:rsidRPr="00756BEF" w:rsidRDefault="00703366" w:rsidP="00756BEF"/>
          <w:p w:rsidR="00703366" w:rsidRPr="00756BEF" w:rsidRDefault="00703366" w:rsidP="00756BEF">
            <w:r w:rsidRPr="00756BEF">
              <w:t>5</w:t>
            </w:r>
          </w:p>
        </w:tc>
        <w:tc>
          <w:tcPr>
            <w:tcW w:w="1737" w:type="dxa"/>
          </w:tcPr>
          <w:p w:rsidR="00CF0D6A" w:rsidRPr="00756BEF" w:rsidRDefault="00C23278" w:rsidP="00756BEF">
            <w:r w:rsidRPr="00756BEF">
              <w:lastRenderedPageBreak/>
              <w:t>Листы бумаги, ручки (по кол-ву участников)</w:t>
            </w:r>
            <w:r w:rsidR="006713B4" w:rsidRPr="00756BEF">
              <w:t>, мягкая игрушка</w:t>
            </w:r>
          </w:p>
          <w:p w:rsidR="00B03220" w:rsidRPr="00756BEF" w:rsidRDefault="00B03220" w:rsidP="00756BEF"/>
          <w:p w:rsidR="00B03220" w:rsidRPr="00756BEF" w:rsidRDefault="00B03220" w:rsidP="00756BEF"/>
          <w:p w:rsidR="00B03220" w:rsidRPr="00756BEF" w:rsidRDefault="00B03220" w:rsidP="00756BEF"/>
          <w:p w:rsidR="00B03220" w:rsidRPr="00756BEF" w:rsidRDefault="00B03220" w:rsidP="00756BEF"/>
          <w:p w:rsidR="00B03220" w:rsidRPr="00756BEF" w:rsidRDefault="00B03220" w:rsidP="00756BEF"/>
          <w:p w:rsidR="00B03220" w:rsidRPr="00756BEF" w:rsidRDefault="00B03220" w:rsidP="00756BEF"/>
          <w:p w:rsidR="00B03220" w:rsidRPr="00756BEF" w:rsidRDefault="00B03220" w:rsidP="00756BEF"/>
          <w:p w:rsidR="00B03220" w:rsidRPr="00756BEF" w:rsidRDefault="00B03220" w:rsidP="00756BEF"/>
          <w:p w:rsidR="00B03220" w:rsidRPr="00756BEF" w:rsidRDefault="00B03220" w:rsidP="00756BEF"/>
          <w:p w:rsidR="00B03220" w:rsidRPr="00756BEF" w:rsidRDefault="00B03220" w:rsidP="00756BEF"/>
          <w:p w:rsidR="00B03220" w:rsidRPr="00756BEF" w:rsidRDefault="00B03220" w:rsidP="00756BEF"/>
          <w:p w:rsidR="00B03220" w:rsidRPr="00756BEF" w:rsidRDefault="00B03220" w:rsidP="00756BEF"/>
          <w:p w:rsidR="00BC2901" w:rsidRPr="00756BEF" w:rsidRDefault="00BC2901" w:rsidP="00756BEF"/>
          <w:p w:rsidR="00BC2901" w:rsidRPr="00756BEF" w:rsidRDefault="00756BEF" w:rsidP="00756BEF">
            <w:r w:rsidRPr="00756BEF">
              <w:t>Мягкая игрушка</w:t>
            </w:r>
          </w:p>
          <w:p w:rsidR="00B03220" w:rsidRPr="00756BEF" w:rsidRDefault="00B03220" w:rsidP="00756BEF"/>
          <w:p w:rsidR="00B03220" w:rsidRPr="00756BEF" w:rsidRDefault="00B03220" w:rsidP="00756BEF"/>
          <w:p w:rsidR="00B03220" w:rsidRPr="00756BEF" w:rsidRDefault="00B03220" w:rsidP="00756BEF"/>
        </w:tc>
        <w:tc>
          <w:tcPr>
            <w:tcW w:w="2232" w:type="dxa"/>
          </w:tcPr>
          <w:p w:rsidR="00BB056D" w:rsidRPr="00756BEF" w:rsidRDefault="00870818" w:rsidP="00756BEF">
            <w:r w:rsidRPr="00756BEF">
              <w:lastRenderedPageBreak/>
              <w:t xml:space="preserve">1. </w:t>
            </w:r>
            <w:r w:rsidR="00BB056D" w:rsidRPr="00756BEF">
              <w:t>Развитие навыков социальной перцепции.</w:t>
            </w:r>
          </w:p>
          <w:p w:rsidR="00870818" w:rsidRPr="00756BEF" w:rsidRDefault="00BB056D" w:rsidP="00756BEF">
            <w:r w:rsidRPr="00756BEF">
              <w:t>2.</w:t>
            </w:r>
            <w:r w:rsidR="00870818" w:rsidRPr="00756BEF">
              <w:t xml:space="preserve">Развитие осознания особенностей </w:t>
            </w:r>
            <w:r w:rsidR="00870818" w:rsidRPr="00756BEF">
              <w:lastRenderedPageBreak/>
              <w:t>самовосприятия и восприятия себя другими.</w:t>
            </w:r>
          </w:p>
          <w:p w:rsidR="00CF0D6A" w:rsidRPr="00756BEF" w:rsidRDefault="00BB056D" w:rsidP="00756BEF">
            <w:r w:rsidRPr="00756BEF">
              <w:t>3</w:t>
            </w:r>
            <w:r w:rsidR="00870818" w:rsidRPr="00756BEF">
              <w:t xml:space="preserve">.Формирование </w:t>
            </w:r>
            <w:proofErr w:type="gramStart"/>
            <w:r w:rsidR="00870818" w:rsidRPr="00756BEF">
              <w:t>позитивного</w:t>
            </w:r>
            <w:proofErr w:type="gramEnd"/>
            <w:r w:rsidR="00870818" w:rsidRPr="00756BEF">
              <w:t xml:space="preserve"> самовосприятия.</w:t>
            </w:r>
          </w:p>
          <w:p w:rsidR="00870818" w:rsidRPr="00756BEF" w:rsidRDefault="00BB056D" w:rsidP="00756BEF">
            <w:r w:rsidRPr="00756BEF">
              <w:t>4</w:t>
            </w:r>
            <w:r w:rsidR="00870818" w:rsidRPr="00756BEF">
              <w:t>.Развитие эмпатии.</w:t>
            </w:r>
          </w:p>
          <w:p w:rsidR="00870818" w:rsidRPr="00756BEF" w:rsidRDefault="00870818" w:rsidP="00756BEF"/>
          <w:p w:rsidR="00BC2901" w:rsidRPr="00756BEF" w:rsidRDefault="00BC2901" w:rsidP="00756BEF"/>
          <w:p w:rsidR="00BC2901" w:rsidRPr="00756BEF" w:rsidRDefault="00BC2901" w:rsidP="00756BEF"/>
          <w:p w:rsidR="00BC2901" w:rsidRPr="00756BEF" w:rsidRDefault="00BC2901" w:rsidP="00756BEF"/>
          <w:p w:rsidR="00BC2901" w:rsidRPr="00756BEF" w:rsidRDefault="00BC2901" w:rsidP="00756BEF">
            <w:r w:rsidRPr="00756BEF">
              <w:t>1.Сплочение группы.</w:t>
            </w:r>
          </w:p>
          <w:p w:rsidR="00BC2901" w:rsidRPr="00756BEF" w:rsidRDefault="00BC2901" w:rsidP="00756BEF">
            <w:r w:rsidRPr="00756BEF">
              <w:t>2. Развитие эмпатии.</w:t>
            </w:r>
          </w:p>
          <w:p w:rsidR="00280384" w:rsidRPr="00756BEF" w:rsidRDefault="00280384" w:rsidP="00756BEF">
            <w:r w:rsidRPr="00756BEF">
              <w:t>3.Развитие навыков конструктивного разрешения конфликтов</w:t>
            </w:r>
            <w:r w:rsidR="0086205B" w:rsidRPr="00756BEF">
              <w:t xml:space="preserve"> в условиях профессионально-педагогической деятельности.</w:t>
            </w:r>
          </w:p>
        </w:tc>
      </w:tr>
      <w:tr w:rsidR="00756BEF" w:rsidRPr="00756BEF" w:rsidTr="00756BEF">
        <w:tc>
          <w:tcPr>
            <w:tcW w:w="2943" w:type="dxa"/>
          </w:tcPr>
          <w:p w:rsidR="00756BEF" w:rsidRPr="00756BEF" w:rsidRDefault="00756BEF" w:rsidP="00756BEF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i/>
              </w:rPr>
            </w:pPr>
            <w:r w:rsidRPr="00756BEF">
              <w:rPr>
                <w:rFonts w:ascii="Times New Roman" w:hAnsi="Times New Roman" w:cs="Times New Roman"/>
                <w:i/>
              </w:rPr>
              <w:lastRenderedPageBreak/>
              <w:t>Заключительный этап</w:t>
            </w:r>
          </w:p>
          <w:p w:rsidR="00756BEF" w:rsidRPr="00756BEF" w:rsidRDefault="00756BEF" w:rsidP="00756BEF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756BEF">
              <w:rPr>
                <w:rFonts w:ascii="Times New Roman" w:hAnsi="Times New Roman" w:cs="Times New Roman"/>
                <w:i/>
              </w:rPr>
              <w:t xml:space="preserve">Цель </w:t>
            </w:r>
            <w:r w:rsidRPr="00756BEF">
              <w:rPr>
                <w:rFonts w:ascii="Times New Roman" w:hAnsi="Times New Roman" w:cs="Times New Roman"/>
              </w:rPr>
              <w:t>– создание у каждого участника чувства принадлежности к группе и закрепление положительных эмоций от работы.</w:t>
            </w:r>
          </w:p>
          <w:p w:rsidR="00756BEF" w:rsidRPr="00756BEF" w:rsidRDefault="00756BEF" w:rsidP="00756BEF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i/>
              </w:rPr>
            </w:pPr>
            <w:r w:rsidRPr="00756BEF">
              <w:rPr>
                <w:rFonts w:ascii="Times New Roman" w:hAnsi="Times New Roman" w:cs="Times New Roman"/>
                <w:i/>
              </w:rPr>
              <w:t>Задачи:</w:t>
            </w:r>
          </w:p>
          <w:p w:rsidR="00756BEF" w:rsidRPr="00756BEF" w:rsidRDefault="00756BEF" w:rsidP="00756BE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756BEF">
              <w:rPr>
                <w:rFonts w:ascii="Times New Roman" w:hAnsi="Times New Roman" w:cs="Times New Roman"/>
              </w:rPr>
              <w:t>Закрепление положительных эмоций от работы.</w:t>
            </w:r>
          </w:p>
          <w:p w:rsidR="00756BEF" w:rsidRPr="00756BEF" w:rsidRDefault="00756BEF" w:rsidP="00756BE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756BEF">
              <w:rPr>
                <w:rFonts w:ascii="Times New Roman" w:hAnsi="Times New Roman" w:cs="Times New Roman"/>
              </w:rPr>
              <w:t>Осмысление участниками изменений, произошедших в ходе занятий.</w:t>
            </w:r>
          </w:p>
          <w:p w:rsidR="00756BEF" w:rsidRPr="00756BEF" w:rsidRDefault="00756BEF" w:rsidP="00756BEF">
            <w:pPr>
              <w:pStyle w:val="a5"/>
              <w:spacing w:after="0" w:line="240" w:lineRule="auto"/>
              <w:ind w:left="28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:rsidR="00756BEF" w:rsidRPr="00756BEF" w:rsidRDefault="00756BEF" w:rsidP="00756BEF">
            <w:pPr>
              <w:rPr>
                <w:u w:val="single"/>
              </w:rPr>
            </w:pPr>
            <w:r w:rsidRPr="00756BEF">
              <w:rPr>
                <w:u w:val="single"/>
              </w:rPr>
              <w:t>Занятие 4</w:t>
            </w:r>
          </w:p>
          <w:p w:rsidR="00756BEF" w:rsidRDefault="00756BEF" w:rsidP="00756BEF">
            <w:r w:rsidRPr="00756BEF">
              <w:t xml:space="preserve">Упр. </w:t>
            </w:r>
            <w:r w:rsidR="00AF4F37">
              <w:t>«Любое число»</w:t>
            </w:r>
          </w:p>
          <w:p w:rsidR="004F40A6" w:rsidRDefault="004F40A6" w:rsidP="00756BEF">
            <w:r>
              <w:t>Упр. «Анабиоз»</w:t>
            </w:r>
          </w:p>
          <w:p w:rsidR="004F40A6" w:rsidRDefault="00C74A1A" w:rsidP="00756BEF">
            <w:r>
              <w:t>Упр. «Жесты»</w:t>
            </w:r>
          </w:p>
          <w:p w:rsidR="00501DAE" w:rsidRDefault="00501DAE" w:rsidP="00756BEF">
            <w:r>
              <w:t>Упр. «Говорящий взгляд»</w:t>
            </w:r>
          </w:p>
          <w:p w:rsidR="00EA3263" w:rsidRPr="00756BEF" w:rsidRDefault="00EA3263" w:rsidP="0077691D">
            <w:r>
              <w:t>Упр. «</w:t>
            </w:r>
            <w:r w:rsidR="0077691D">
              <w:t>Образ внутреннего мира»</w:t>
            </w:r>
          </w:p>
        </w:tc>
        <w:tc>
          <w:tcPr>
            <w:tcW w:w="1134" w:type="dxa"/>
          </w:tcPr>
          <w:p w:rsidR="00756BEF" w:rsidRDefault="00756BEF" w:rsidP="00756BEF"/>
          <w:p w:rsidR="00AF4F37" w:rsidRDefault="0077691D" w:rsidP="00756BEF">
            <w:r>
              <w:t>10</w:t>
            </w:r>
          </w:p>
          <w:p w:rsidR="004F40A6" w:rsidRDefault="004F40A6" w:rsidP="00756BEF"/>
          <w:p w:rsidR="004F40A6" w:rsidRDefault="0077691D" w:rsidP="00756BEF">
            <w:r>
              <w:t>20</w:t>
            </w:r>
          </w:p>
          <w:p w:rsidR="00C74A1A" w:rsidRDefault="00C74A1A" w:rsidP="00756BEF">
            <w:r>
              <w:t>20</w:t>
            </w:r>
          </w:p>
          <w:p w:rsidR="00501DAE" w:rsidRDefault="00501DAE" w:rsidP="00756BEF">
            <w:r>
              <w:t>20</w:t>
            </w:r>
          </w:p>
          <w:p w:rsidR="00EA3263" w:rsidRDefault="00EA3263" w:rsidP="00756BEF"/>
          <w:p w:rsidR="00EA3263" w:rsidRPr="00756BEF" w:rsidRDefault="0077691D" w:rsidP="00756BEF">
            <w:r>
              <w:t>5</w:t>
            </w:r>
            <w:r w:rsidR="00EA3263">
              <w:t>0</w:t>
            </w:r>
          </w:p>
        </w:tc>
        <w:tc>
          <w:tcPr>
            <w:tcW w:w="1737" w:type="dxa"/>
          </w:tcPr>
          <w:p w:rsidR="00756BEF" w:rsidRPr="00756BEF" w:rsidRDefault="00AF4F37" w:rsidP="00756BEF">
            <w:r>
              <w:t>Мягкая игрушка</w:t>
            </w:r>
            <w:r w:rsidR="009D38B7">
              <w:t>, ватман, цветные карандаши</w:t>
            </w:r>
          </w:p>
        </w:tc>
        <w:tc>
          <w:tcPr>
            <w:tcW w:w="2232" w:type="dxa"/>
          </w:tcPr>
          <w:p w:rsidR="00756BEF" w:rsidRDefault="00AF4F37" w:rsidP="00756BEF">
            <w:r>
              <w:t>1.Сплочение группы.</w:t>
            </w:r>
          </w:p>
          <w:p w:rsidR="00AF4F37" w:rsidRDefault="004F40A6" w:rsidP="00756BEF">
            <w:r>
              <w:t>2.Развитие чувствительности к невербальным средствам коммуникации.</w:t>
            </w:r>
          </w:p>
          <w:p w:rsidR="00501DAE" w:rsidRDefault="00501DAE" w:rsidP="00756BEF">
            <w:r>
              <w:t>3.Осознание важности визуального контакта.</w:t>
            </w:r>
          </w:p>
          <w:p w:rsidR="0077691D" w:rsidRPr="00756BEF" w:rsidRDefault="0077691D" w:rsidP="00756BEF">
            <w:r>
              <w:t>4.Развитие творческого мышления.</w:t>
            </w:r>
          </w:p>
        </w:tc>
      </w:tr>
    </w:tbl>
    <w:p w:rsidR="000E7C33" w:rsidRDefault="000E7C33" w:rsidP="000E7C33"/>
    <w:p w:rsidR="000E7C33" w:rsidRDefault="000E7C33" w:rsidP="000E7C33"/>
    <w:p w:rsidR="000E7C33" w:rsidRDefault="00E543AE" w:rsidP="000E7C33">
      <w:pPr>
        <w:rPr>
          <w:b/>
        </w:rPr>
      </w:pPr>
      <w:r>
        <w:rPr>
          <w:b/>
        </w:rPr>
        <w:t>Дата составления «29</w:t>
      </w:r>
      <w:r w:rsidR="000E7C33">
        <w:rPr>
          <w:b/>
        </w:rPr>
        <w:t>»</w:t>
      </w:r>
      <w:r>
        <w:rPr>
          <w:b/>
        </w:rPr>
        <w:t xml:space="preserve"> сентября </w:t>
      </w:r>
      <w:r w:rsidR="000E7C33">
        <w:rPr>
          <w:b/>
        </w:rPr>
        <w:t>200  г.</w:t>
      </w:r>
    </w:p>
    <w:p w:rsidR="000E7C33" w:rsidRDefault="000E7C33" w:rsidP="000E7C33">
      <w:pPr>
        <w:rPr>
          <w:b/>
        </w:rPr>
      </w:pPr>
    </w:p>
    <w:p w:rsidR="000E7C33" w:rsidRDefault="000E7C33" w:rsidP="000E7C33">
      <w:pPr>
        <w:rPr>
          <w:b/>
        </w:rPr>
      </w:pPr>
      <w:r>
        <w:rPr>
          <w:b/>
        </w:rPr>
        <w:t xml:space="preserve">Педагог-психолог </w:t>
      </w:r>
      <w:r w:rsidR="00E543AE">
        <w:rPr>
          <w:b/>
        </w:rPr>
        <w:t>Гуляева К. В.</w:t>
      </w:r>
      <w:r>
        <w:rPr>
          <w:b/>
        </w:rPr>
        <w:t xml:space="preserve">                                       </w:t>
      </w:r>
    </w:p>
    <w:sectPr w:rsidR="000E7C33" w:rsidSect="00AE479B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664D"/>
    <w:multiLevelType w:val="hybridMultilevel"/>
    <w:tmpl w:val="2860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D1837"/>
    <w:multiLevelType w:val="hybridMultilevel"/>
    <w:tmpl w:val="3432DF8C"/>
    <w:lvl w:ilvl="0" w:tplc="27AEC1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34F1F"/>
    <w:multiLevelType w:val="hybridMultilevel"/>
    <w:tmpl w:val="9E964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B3099"/>
    <w:multiLevelType w:val="hybridMultilevel"/>
    <w:tmpl w:val="FA786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C1C9A"/>
    <w:multiLevelType w:val="hybridMultilevel"/>
    <w:tmpl w:val="FA786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364BB"/>
    <w:multiLevelType w:val="hybridMultilevel"/>
    <w:tmpl w:val="306E7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C3380"/>
    <w:multiLevelType w:val="hybridMultilevel"/>
    <w:tmpl w:val="7BE68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87CE4"/>
    <w:multiLevelType w:val="hybridMultilevel"/>
    <w:tmpl w:val="F46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868FA"/>
    <w:multiLevelType w:val="hybridMultilevel"/>
    <w:tmpl w:val="E188D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D4047"/>
    <w:multiLevelType w:val="hybridMultilevel"/>
    <w:tmpl w:val="3536A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73BF3"/>
    <w:multiLevelType w:val="hybridMultilevel"/>
    <w:tmpl w:val="E886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83B22"/>
    <w:multiLevelType w:val="hybridMultilevel"/>
    <w:tmpl w:val="35EAB2DC"/>
    <w:lvl w:ilvl="0" w:tplc="A484CB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CA1B2C"/>
    <w:multiLevelType w:val="hybridMultilevel"/>
    <w:tmpl w:val="FA786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8D7A09"/>
    <w:multiLevelType w:val="hybridMultilevel"/>
    <w:tmpl w:val="7DEC50E2"/>
    <w:lvl w:ilvl="0" w:tplc="5FF6B412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9"/>
  </w:num>
  <w:num w:numId="5">
    <w:abstractNumId w:val="10"/>
  </w:num>
  <w:num w:numId="6">
    <w:abstractNumId w:val="7"/>
  </w:num>
  <w:num w:numId="7">
    <w:abstractNumId w:val="5"/>
  </w:num>
  <w:num w:numId="8">
    <w:abstractNumId w:val="8"/>
  </w:num>
  <w:num w:numId="9">
    <w:abstractNumId w:val="12"/>
  </w:num>
  <w:num w:numId="10">
    <w:abstractNumId w:val="3"/>
  </w:num>
  <w:num w:numId="11">
    <w:abstractNumId w:val="4"/>
  </w:num>
  <w:num w:numId="12">
    <w:abstractNumId w:val="0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E7C33"/>
    <w:rsid w:val="00033917"/>
    <w:rsid w:val="0003685A"/>
    <w:rsid w:val="000909CB"/>
    <w:rsid w:val="000E7C33"/>
    <w:rsid w:val="001071DC"/>
    <w:rsid w:val="001822DA"/>
    <w:rsid w:val="00193E33"/>
    <w:rsid w:val="001F4DEB"/>
    <w:rsid w:val="00204172"/>
    <w:rsid w:val="002147D1"/>
    <w:rsid w:val="0023533E"/>
    <w:rsid w:val="00251AE4"/>
    <w:rsid w:val="00280384"/>
    <w:rsid w:val="002819FC"/>
    <w:rsid w:val="002B15BE"/>
    <w:rsid w:val="002B3CF2"/>
    <w:rsid w:val="003B23D8"/>
    <w:rsid w:val="003B3AB2"/>
    <w:rsid w:val="003B5A15"/>
    <w:rsid w:val="0049179D"/>
    <w:rsid w:val="004A07C6"/>
    <w:rsid w:val="004D2061"/>
    <w:rsid w:val="004F40A6"/>
    <w:rsid w:val="00501DAE"/>
    <w:rsid w:val="00514428"/>
    <w:rsid w:val="005873A0"/>
    <w:rsid w:val="005B583C"/>
    <w:rsid w:val="005E5A19"/>
    <w:rsid w:val="005E7B7C"/>
    <w:rsid w:val="005F0414"/>
    <w:rsid w:val="005F49DF"/>
    <w:rsid w:val="0065598A"/>
    <w:rsid w:val="006713B4"/>
    <w:rsid w:val="006D5E73"/>
    <w:rsid w:val="006E3ECF"/>
    <w:rsid w:val="00703366"/>
    <w:rsid w:val="0072784A"/>
    <w:rsid w:val="00756BEF"/>
    <w:rsid w:val="0077691D"/>
    <w:rsid w:val="007A628C"/>
    <w:rsid w:val="007C4D8D"/>
    <w:rsid w:val="00825C36"/>
    <w:rsid w:val="0086205B"/>
    <w:rsid w:val="00870818"/>
    <w:rsid w:val="0088038A"/>
    <w:rsid w:val="008C4660"/>
    <w:rsid w:val="008E5659"/>
    <w:rsid w:val="00961376"/>
    <w:rsid w:val="00972055"/>
    <w:rsid w:val="00997154"/>
    <w:rsid w:val="009D38B7"/>
    <w:rsid w:val="00A07C2B"/>
    <w:rsid w:val="00A1386F"/>
    <w:rsid w:val="00A23555"/>
    <w:rsid w:val="00AA495F"/>
    <w:rsid w:val="00AA67A3"/>
    <w:rsid w:val="00AC388B"/>
    <w:rsid w:val="00AC3CB1"/>
    <w:rsid w:val="00AE479B"/>
    <w:rsid w:val="00AF4F37"/>
    <w:rsid w:val="00B03220"/>
    <w:rsid w:val="00B92B24"/>
    <w:rsid w:val="00BA4A02"/>
    <w:rsid w:val="00BB056D"/>
    <w:rsid w:val="00BC2901"/>
    <w:rsid w:val="00C23278"/>
    <w:rsid w:val="00C362D4"/>
    <w:rsid w:val="00C61B5F"/>
    <w:rsid w:val="00C74A1A"/>
    <w:rsid w:val="00C83B3D"/>
    <w:rsid w:val="00CF0D6A"/>
    <w:rsid w:val="00D952A4"/>
    <w:rsid w:val="00DA75CC"/>
    <w:rsid w:val="00DF511B"/>
    <w:rsid w:val="00E543AE"/>
    <w:rsid w:val="00E572FF"/>
    <w:rsid w:val="00E92B96"/>
    <w:rsid w:val="00EA3263"/>
    <w:rsid w:val="00EC0378"/>
    <w:rsid w:val="00F32646"/>
    <w:rsid w:val="00FF4F2A"/>
    <w:rsid w:val="00FF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E7C33"/>
    <w:pPr>
      <w:shd w:val="clear" w:color="auto" w:fill="FFFFFF"/>
      <w:autoSpaceDE w:val="0"/>
      <w:autoSpaceDN w:val="0"/>
      <w:adjustRightInd w:val="0"/>
      <w:ind w:firstLine="540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semiHidden/>
    <w:rsid w:val="000E7C33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0E7C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ensm">
    <w:name w:val="censm"/>
    <w:basedOn w:val="a"/>
    <w:rsid w:val="0049179D"/>
    <w:pPr>
      <w:spacing w:before="100" w:beforeAutospacing="1" w:after="100" w:afterAutospacing="1"/>
      <w:jc w:val="center"/>
    </w:pPr>
    <w:rPr>
      <w:sz w:val="22"/>
      <w:szCs w:val="22"/>
    </w:rPr>
  </w:style>
  <w:style w:type="paragraph" w:styleId="a6">
    <w:name w:val="No Spacing"/>
    <w:uiPriority w:val="1"/>
    <w:qFormat/>
    <w:rsid w:val="00A13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87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Ksuta</dc:creator>
  <cp:lastModifiedBy>Ksuta</cp:lastModifiedBy>
  <cp:revision>128</cp:revision>
  <dcterms:created xsi:type="dcterms:W3CDTF">2014-09-23T05:10:00Z</dcterms:created>
  <dcterms:modified xsi:type="dcterms:W3CDTF">2014-12-30T07:00:00Z</dcterms:modified>
</cp:coreProperties>
</file>